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C8CB" w14:textId="74C697F1" w:rsidR="00A15220" w:rsidRPr="005A5F87" w:rsidRDefault="00605562" w:rsidP="00AA7119">
      <w:pPr>
        <w:spacing w:after="0" w:line="240" w:lineRule="auto"/>
        <w:rPr>
          <w:sz w:val="2"/>
          <w:lang w:val="mn-MN"/>
        </w:rPr>
      </w:pPr>
      <w:r>
        <w:rPr>
          <w:lang w:val="mn-MN"/>
        </w:rPr>
        <w:t xml:space="preserve">    </w:t>
      </w:r>
    </w:p>
    <w:p w14:paraId="67BC164E" w14:textId="684B0118" w:rsidR="00605562" w:rsidRPr="005871F4" w:rsidRDefault="00E716BB" w:rsidP="00FA142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ХӨДӨЛМӨР</w:t>
      </w:r>
      <w:r w:rsidR="00FA142A">
        <w:rPr>
          <w:rFonts w:ascii="Arial" w:hAnsi="Arial" w:cs="Arial"/>
          <w:sz w:val="24"/>
          <w:szCs w:val="24"/>
          <w:lang w:val="mn-MN"/>
        </w:rPr>
        <w:t xml:space="preserve"> </w:t>
      </w:r>
      <w:r w:rsidR="00605562" w:rsidRPr="005871F4">
        <w:rPr>
          <w:rFonts w:ascii="Arial" w:hAnsi="Arial" w:cs="Arial"/>
          <w:sz w:val="24"/>
          <w:szCs w:val="24"/>
          <w:lang w:val="mn-MN"/>
        </w:rPr>
        <w:t>ЗУУЧЛАЛЫН ГЭРЭЭ</w:t>
      </w:r>
    </w:p>
    <w:p w14:paraId="226AEFF1" w14:textId="389979F3" w:rsidR="00605562" w:rsidRPr="005871F4" w:rsidRDefault="006957A8" w:rsidP="0060556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 w:rsidR="00B11924">
        <w:rPr>
          <w:rFonts w:ascii="Arial" w:hAnsi="Arial" w:cs="Arial"/>
          <w:sz w:val="24"/>
          <w:szCs w:val="24"/>
          <w:lang w:val="mn-MN"/>
        </w:rPr>
        <w:t>4</w:t>
      </w:r>
      <w:r w:rsidR="0017030C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B929FF">
        <w:rPr>
          <w:rFonts w:ascii="Arial" w:hAnsi="Arial" w:cs="Arial"/>
          <w:sz w:val="24"/>
          <w:szCs w:val="24"/>
          <w:lang w:val="mn-MN"/>
        </w:rPr>
        <w:t>...</w:t>
      </w:r>
      <w:r w:rsidR="0017030C"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="00B929FF">
        <w:rPr>
          <w:rFonts w:ascii="Arial" w:hAnsi="Arial" w:cs="Arial"/>
          <w:sz w:val="24"/>
          <w:szCs w:val="24"/>
          <w:lang w:val="mn-MN"/>
        </w:rPr>
        <w:t>...</w:t>
      </w:r>
      <w:r w:rsidR="007C44AD" w:rsidRPr="005871F4">
        <w:rPr>
          <w:rFonts w:ascii="Arial" w:hAnsi="Arial" w:cs="Arial"/>
          <w:sz w:val="24"/>
          <w:szCs w:val="24"/>
          <w:lang w:val="mn-MN"/>
        </w:rPr>
        <w:t xml:space="preserve"> өдөр</w:t>
      </w:r>
      <w:r w:rsidR="0017030C">
        <w:rPr>
          <w:rFonts w:ascii="Arial" w:hAnsi="Arial" w:cs="Arial"/>
          <w:sz w:val="24"/>
          <w:szCs w:val="24"/>
          <w:lang w:val="mn-MN"/>
        </w:rPr>
        <w:t xml:space="preserve">                       </w:t>
      </w:r>
      <w:r>
        <w:rPr>
          <w:rFonts w:ascii="Arial" w:hAnsi="Arial" w:cs="Arial"/>
          <w:sz w:val="24"/>
          <w:szCs w:val="24"/>
          <w:lang w:val="mn-MN"/>
        </w:rPr>
        <w:t>№ 2</w:t>
      </w:r>
      <w:r w:rsidR="00B11924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>/</w:t>
      </w:r>
      <w:r w:rsidR="000971AF">
        <w:rPr>
          <w:rFonts w:ascii="Arial" w:hAnsi="Arial" w:cs="Arial"/>
          <w:sz w:val="24"/>
          <w:szCs w:val="24"/>
        </w:rPr>
        <w:t>…</w:t>
      </w:r>
      <w:r w:rsidR="00AA7119" w:rsidRPr="005871F4">
        <w:rPr>
          <w:rFonts w:ascii="Arial" w:hAnsi="Arial" w:cs="Arial"/>
          <w:sz w:val="24"/>
          <w:szCs w:val="24"/>
          <w:lang w:val="mn-MN"/>
        </w:rPr>
        <w:tab/>
      </w:r>
      <w:r w:rsidR="00AA7119" w:rsidRPr="005871F4">
        <w:rPr>
          <w:rFonts w:ascii="Arial" w:hAnsi="Arial" w:cs="Arial"/>
          <w:sz w:val="24"/>
          <w:szCs w:val="24"/>
          <w:lang w:val="mn-MN"/>
        </w:rPr>
        <w:tab/>
        <w:t xml:space="preserve">   </w:t>
      </w:r>
      <w:r w:rsidR="00554D21" w:rsidRPr="005871F4">
        <w:rPr>
          <w:rFonts w:ascii="Arial" w:hAnsi="Arial" w:cs="Arial"/>
          <w:sz w:val="24"/>
          <w:szCs w:val="24"/>
          <w:lang w:val="mn-MN"/>
        </w:rPr>
        <w:t xml:space="preserve">             </w:t>
      </w:r>
      <w:r w:rsidR="0017030C">
        <w:rPr>
          <w:rFonts w:ascii="Arial" w:hAnsi="Arial" w:cs="Arial"/>
          <w:sz w:val="24"/>
          <w:szCs w:val="24"/>
          <w:lang w:val="mn-MN"/>
        </w:rPr>
        <w:t xml:space="preserve">  </w:t>
      </w:r>
      <w:r w:rsidR="005871F4">
        <w:rPr>
          <w:rFonts w:ascii="Arial" w:hAnsi="Arial" w:cs="Arial"/>
          <w:sz w:val="24"/>
          <w:szCs w:val="24"/>
          <w:lang w:val="mn-MN"/>
        </w:rPr>
        <w:t xml:space="preserve"> </w:t>
      </w:r>
      <w:r w:rsidR="00605562" w:rsidRPr="005871F4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7B83C06C" w14:textId="77777777" w:rsidR="00AA7119" w:rsidRPr="005871F4" w:rsidRDefault="00AA7119" w:rsidP="0060556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879E134" w14:textId="77777777" w:rsidR="00605562" w:rsidRPr="0017030C" w:rsidRDefault="00605562" w:rsidP="00605562">
      <w:pPr>
        <w:spacing w:after="0" w:line="240" w:lineRule="auto"/>
        <w:rPr>
          <w:rFonts w:ascii="Arial" w:hAnsi="Arial" w:cs="Arial"/>
          <w:sz w:val="20"/>
          <w:szCs w:val="24"/>
          <w:lang w:val="mn-MN"/>
        </w:rPr>
      </w:pPr>
    </w:p>
    <w:p w14:paraId="0FB71FCD" w14:textId="25473A55" w:rsidR="00310DE1" w:rsidRDefault="00541D86" w:rsidP="00310DE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5871F4">
        <w:rPr>
          <w:rFonts w:ascii="Arial" w:hAnsi="Arial" w:cs="Arial"/>
          <w:sz w:val="24"/>
          <w:szCs w:val="24"/>
          <w:lang w:val="mn-MN"/>
        </w:rPr>
        <w:t>Энэхүү гэр</w:t>
      </w:r>
      <w:r w:rsidR="00383F22" w:rsidRPr="005871F4">
        <w:rPr>
          <w:rFonts w:ascii="Arial" w:hAnsi="Arial" w:cs="Arial"/>
          <w:sz w:val="24"/>
          <w:szCs w:val="24"/>
          <w:lang w:val="mn-MN"/>
        </w:rPr>
        <w:t xml:space="preserve">ээг </w:t>
      </w:r>
      <w:r w:rsidR="00E17577">
        <w:rPr>
          <w:rFonts w:ascii="Arial" w:hAnsi="Arial" w:cs="Arial"/>
          <w:sz w:val="24"/>
          <w:szCs w:val="24"/>
          <w:lang w:val="mn-MN"/>
        </w:rPr>
        <w:t>нэг талаас “</w:t>
      </w:r>
      <w:r w:rsidR="00B11924" w:rsidRPr="00C31F1A">
        <w:rPr>
          <w:rFonts w:ascii="Arial" w:hAnsi="Arial" w:cs="Arial"/>
          <w:b/>
          <w:sz w:val="24"/>
          <w:szCs w:val="24"/>
          <w:lang w:val="mn-MN"/>
        </w:rPr>
        <w:t>Мон-Чех Жобс</w:t>
      </w:r>
      <w:r w:rsidR="00B867C4">
        <w:rPr>
          <w:rFonts w:ascii="Arial" w:hAnsi="Arial" w:cs="Arial"/>
          <w:sz w:val="24"/>
          <w:szCs w:val="24"/>
          <w:lang w:val="mn-MN"/>
        </w:rPr>
        <w:t>” ХХК түүнийг төлөөлж</w:t>
      </w:r>
      <w:r w:rsidR="00B11924">
        <w:rPr>
          <w:rFonts w:ascii="Arial" w:hAnsi="Arial" w:cs="Arial"/>
          <w:sz w:val="24"/>
          <w:szCs w:val="24"/>
          <w:lang w:val="mn-MN"/>
        </w:rPr>
        <w:t xml:space="preserve"> </w:t>
      </w:r>
      <w:r w:rsidR="00D4152F">
        <w:rPr>
          <w:rFonts w:ascii="Arial" w:hAnsi="Arial" w:cs="Arial"/>
          <w:sz w:val="24"/>
          <w:szCs w:val="24"/>
          <w:lang w:val="mn-MN"/>
        </w:rPr>
        <w:t>....</w:t>
      </w:r>
      <w:r w:rsidR="00B867C4">
        <w:rPr>
          <w:rFonts w:ascii="Arial" w:hAnsi="Arial" w:cs="Arial"/>
          <w:sz w:val="24"/>
          <w:szCs w:val="24"/>
          <w:lang w:val="mn-MN"/>
        </w:rPr>
        <w:t>............</w:t>
      </w:r>
      <w:r w:rsidR="00D4152F">
        <w:rPr>
          <w:rFonts w:ascii="Arial" w:hAnsi="Arial" w:cs="Arial"/>
          <w:sz w:val="24"/>
          <w:szCs w:val="24"/>
          <w:lang w:val="mn-MN"/>
        </w:rPr>
        <w:t>.....</w:t>
      </w:r>
      <w:r w:rsidR="00B867C4">
        <w:rPr>
          <w:rFonts w:ascii="Arial" w:hAnsi="Arial" w:cs="Arial"/>
          <w:sz w:val="24"/>
          <w:szCs w:val="24"/>
          <w:lang w:val="mn-MN"/>
        </w:rPr>
        <w:t xml:space="preserve"> овогтой ................</w:t>
      </w:r>
      <w:r w:rsidR="00D4152F">
        <w:rPr>
          <w:rFonts w:ascii="Arial" w:hAnsi="Arial" w:cs="Arial"/>
          <w:sz w:val="24"/>
          <w:szCs w:val="24"/>
          <w:lang w:val="mn-MN"/>
        </w:rPr>
        <w:t>......</w:t>
      </w:r>
      <w:r w:rsidR="00E47FB2">
        <w:rPr>
          <w:rFonts w:ascii="Arial" w:hAnsi="Arial" w:cs="Arial"/>
          <w:sz w:val="24"/>
          <w:szCs w:val="24"/>
          <w:lang w:val="mn-MN"/>
        </w:rPr>
        <w:t xml:space="preserve"> /</w:t>
      </w:r>
      <w:r w:rsidR="00B867C4">
        <w:rPr>
          <w:rFonts w:ascii="Arial" w:hAnsi="Arial" w:cs="Arial"/>
          <w:sz w:val="24"/>
          <w:szCs w:val="24"/>
          <w:lang w:val="mn-MN"/>
        </w:rPr>
        <w:t>....................</w:t>
      </w:r>
      <w:r w:rsidR="00D4152F">
        <w:rPr>
          <w:rFonts w:ascii="Arial" w:hAnsi="Arial" w:cs="Arial"/>
          <w:sz w:val="24"/>
          <w:szCs w:val="24"/>
          <w:lang w:val="mn-MN"/>
        </w:rPr>
        <w:t>.....</w:t>
      </w:r>
      <w:r w:rsidR="00B867C4">
        <w:rPr>
          <w:rFonts w:ascii="Arial" w:hAnsi="Arial" w:cs="Arial"/>
          <w:sz w:val="24"/>
          <w:szCs w:val="24"/>
          <w:lang w:val="mn-MN"/>
        </w:rPr>
        <w:t>.</w:t>
      </w:r>
      <w:r w:rsidR="00E17577">
        <w:rPr>
          <w:rFonts w:ascii="Arial" w:hAnsi="Arial" w:cs="Arial"/>
          <w:sz w:val="24"/>
          <w:szCs w:val="24"/>
          <w:lang w:val="mn-MN"/>
        </w:rPr>
        <w:t>/</w:t>
      </w:r>
      <w:r w:rsidR="00E47FB2" w:rsidRPr="00E47FB2">
        <w:rPr>
          <w:rFonts w:ascii="Arial" w:hAnsi="Arial" w:cs="Arial"/>
          <w:sz w:val="24"/>
          <w:szCs w:val="24"/>
          <w:lang w:val="mn-MN"/>
        </w:rPr>
        <w:t xml:space="preserve"> </w:t>
      </w:r>
      <w:r w:rsidR="00E47FB2">
        <w:rPr>
          <w:rFonts w:ascii="Arial" w:hAnsi="Arial" w:cs="Arial"/>
          <w:sz w:val="24"/>
          <w:szCs w:val="24"/>
          <w:lang w:val="mn-MN"/>
        </w:rPr>
        <w:t>регистрийн дугаартай</w:t>
      </w:r>
      <w:r w:rsidR="00605562" w:rsidRPr="005871F4">
        <w:rPr>
          <w:rFonts w:ascii="Arial" w:hAnsi="Arial" w:cs="Arial"/>
          <w:sz w:val="24"/>
          <w:szCs w:val="24"/>
          <w:lang w:val="mn-MN"/>
        </w:rPr>
        <w:t xml:space="preserve"> /цаашид </w:t>
      </w:r>
      <w:r w:rsidR="00464AE8" w:rsidRPr="005871F4">
        <w:rPr>
          <w:rFonts w:ascii="Arial" w:hAnsi="Arial" w:cs="Arial"/>
          <w:sz w:val="24"/>
          <w:szCs w:val="24"/>
          <w:lang w:val="mn-MN"/>
        </w:rPr>
        <w:t>“</w:t>
      </w:r>
      <w:r w:rsidR="00D30B00" w:rsidRPr="005871F4">
        <w:rPr>
          <w:rFonts w:ascii="Arial" w:hAnsi="Arial" w:cs="Arial"/>
          <w:sz w:val="24"/>
          <w:szCs w:val="24"/>
          <w:lang w:val="mn-MN"/>
        </w:rPr>
        <w:t>зуучлагч</w:t>
      </w:r>
      <w:r w:rsidR="00464AE8" w:rsidRPr="005871F4">
        <w:rPr>
          <w:rFonts w:ascii="Arial" w:hAnsi="Arial" w:cs="Arial"/>
          <w:sz w:val="24"/>
          <w:szCs w:val="24"/>
          <w:lang w:val="mn-MN"/>
        </w:rPr>
        <w:t>”</w:t>
      </w:r>
      <w:r w:rsidR="00605562" w:rsidRPr="005871F4">
        <w:rPr>
          <w:rFonts w:ascii="Arial" w:hAnsi="Arial" w:cs="Arial"/>
          <w:sz w:val="24"/>
          <w:szCs w:val="24"/>
          <w:lang w:val="mn-MN"/>
        </w:rPr>
        <w:t xml:space="preserve"> гэх/, </w:t>
      </w:r>
    </w:p>
    <w:p w14:paraId="46C14602" w14:textId="2598FB89" w:rsidR="00605562" w:rsidRPr="005871F4" w:rsidRDefault="00310DE1" w:rsidP="00310DE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Нөгөө </w:t>
      </w:r>
      <w:r w:rsidR="00605562" w:rsidRPr="005871F4">
        <w:rPr>
          <w:rFonts w:ascii="Arial" w:hAnsi="Arial" w:cs="Arial"/>
          <w:sz w:val="24"/>
          <w:szCs w:val="24"/>
          <w:lang w:val="mn-MN"/>
        </w:rPr>
        <w:t>талаас</w:t>
      </w:r>
      <w:r>
        <w:rPr>
          <w:rFonts w:ascii="Arial" w:hAnsi="Arial" w:cs="Arial"/>
          <w:sz w:val="24"/>
          <w:szCs w:val="24"/>
          <w:lang w:val="mn-MN"/>
        </w:rPr>
        <w:t>......................................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регистерийн</w:t>
      </w:r>
      <w:r w:rsidR="00D4152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6957A8" w:rsidRPr="000E3A5C">
        <w:rPr>
          <w:rFonts w:ascii="Arial" w:hAnsi="Arial" w:cs="Arial"/>
          <w:color w:val="000000" w:themeColor="text1"/>
          <w:sz w:val="24"/>
          <w:szCs w:val="24"/>
          <w:lang w:val="mn-MN"/>
        </w:rPr>
        <w:t>дугаартай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....</w:t>
      </w:r>
      <w:r w:rsidR="00D4152F">
        <w:rPr>
          <w:rFonts w:ascii="Arial" w:hAnsi="Arial" w:cs="Arial"/>
          <w:color w:val="000000" w:themeColor="text1"/>
          <w:sz w:val="24"/>
          <w:szCs w:val="24"/>
          <w:lang w:val="mn-MN"/>
        </w:rPr>
        <w:t>............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..................</w:t>
      </w:r>
      <w:r w:rsidR="008A66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овогтой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.........................................</w:t>
      </w:r>
      <w:r w:rsidR="00605562" w:rsidRPr="005871F4">
        <w:rPr>
          <w:rFonts w:ascii="Arial" w:hAnsi="Arial" w:cs="Arial"/>
          <w:sz w:val="24"/>
          <w:szCs w:val="24"/>
          <w:lang w:val="mn-MN"/>
        </w:rPr>
        <w:t xml:space="preserve">/цаашид </w:t>
      </w:r>
      <w:r w:rsidR="00464AE8" w:rsidRPr="005871F4">
        <w:rPr>
          <w:rFonts w:ascii="Arial" w:hAnsi="Arial" w:cs="Arial"/>
          <w:sz w:val="24"/>
          <w:szCs w:val="24"/>
          <w:lang w:val="mn-MN"/>
        </w:rPr>
        <w:t>“</w:t>
      </w:r>
      <w:r w:rsidR="00605562" w:rsidRPr="005871F4">
        <w:rPr>
          <w:rFonts w:ascii="Arial" w:hAnsi="Arial" w:cs="Arial"/>
          <w:sz w:val="24"/>
          <w:szCs w:val="24"/>
          <w:lang w:val="mn-MN"/>
        </w:rPr>
        <w:t>зуучлуулагч</w:t>
      </w:r>
      <w:r w:rsidR="00464AE8" w:rsidRPr="005871F4">
        <w:rPr>
          <w:rFonts w:ascii="Arial" w:hAnsi="Arial" w:cs="Arial"/>
          <w:sz w:val="24"/>
          <w:szCs w:val="24"/>
          <w:lang w:val="mn-MN"/>
        </w:rPr>
        <w:t>”</w:t>
      </w:r>
      <w:r w:rsidR="00605562" w:rsidRPr="005871F4">
        <w:rPr>
          <w:rFonts w:ascii="Arial" w:hAnsi="Arial" w:cs="Arial"/>
          <w:sz w:val="24"/>
          <w:szCs w:val="24"/>
          <w:lang w:val="mn-MN"/>
        </w:rPr>
        <w:t xml:space="preserve"> гэх/ нар харилцан тохиролцож </w:t>
      </w:r>
      <w:r w:rsidR="000C4C06" w:rsidRPr="005871F4">
        <w:rPr>
          <w:rFonts w:ascii="Arial" w:hAnsi="Arial" w:cs="Arial"/>
          <w:sz w:val="24"/>
          <w:szCs w:val="24"/>
          <w:lang w:val="mn-MN" w:eastAsia="zh-CN"/>
        </w:rPr>
        <w:t>М</w:t>
      </w:r>
      <w:r w:rsidR="000C4C06" w:rsidRPr="005871F4">
        <w:rPr>
          <w:rFonts w:ascii="Arial" w:eastAsia="Calibri" w:hAnsi="Arial" w:cs="Arial"/>
          <w:sz w:val="24"/>
          <w:szCs w:val="24"/>
          <w:lang w:val="mn-MN"/>
        </w:rPr>
        <w:t xml:space="preserve">онгол Улсын Иргэний </w:t>
      </w:r>
      <w:r w:rsidR="00981747" w:rsidRPr="005871F4">
        <w:rPr>
          <w:rFonts w:ascii="Arial" w:eastAsia="Calibri" w:hAnsi="Arial" w:cs="Arial"/>
          <w:sz w:val="24"/>
          <w:szCs w:val="24"/>
          <w:lang w:val="mn-MN"/>
        </w:rPr>
        <w:t xml:space="preserve">тухай </w:t>
      </w:r>
      <w:r w:rsidR="000C4C06" w:rsidRPr="005871F4">
        <w:rPr>
          <w:rFonts w:ascii="Arial" w:eastAsia="Calibri" w:hAnsi="Arial" w:cs="Arial"/>
          <w:sz w:val="24"/>
          <w:szCs w:val="24"/>
          <w:lang w:val="mn-MN"/>
        </w:rPr>
        <w:t xml:space="preserve">хуулийн </w:t>
      </w:r>
      <w:r w:rsidR="005F2A68" w:rsidRPr="005871F4">
        <w:rPr>
          <w:rFonts w:ascii="Arial" w:eastAsia="Calibri" w:hAnsi="Arial" w:cs="Arial"/>
          <w:sz w:val="24"/>
          <w:szCs w:val="24"/>
          <w:lang w:val="mn-MN"/>
        </w:rPr>
        <w:t>410-412</w:t>
      </w:r>
      <w:r w:rsidR="00981747" w:rsidRPr="005871F4">
        <w:rPr>
          <w:rFonts w:ascii="Arial" w:eastAsia="Calibri" w:hAnsi="Arial" w:cs="Arial"/>
          <w:sz w:val="24"/>
          <w:szCs w:val="24"/>
          <w:lang w:val="mn-MN"/>
        </w:rPr>
        <w:t xml:space="preserve"> дуга</w:t>
      </w:r>
      <w:r w:rsidR="00AF3C7C" w:rsidRPr="005871F4">
        <w:rPr>
          <w:rFonts w:ascii="Arial" w:eastAsia="Calibri" w:hAnsi="Arial" w:cs="Arial"/>
          <w:sz w:val="24"/>
          <w:szCs w:val="24"/>
          <w:lang w:val="mn-MN"/>
        </w:rPr>
        <w:t>ар зүйлийг</w:t>
      </w:r>
      <w:r w:rsidR="00981747" w:rsidRPr="005871F4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="00AF3C7C" w:rsidRPr="005871F4">
        <w:rPr>
          <w:rFonts w:ascii="Arial" w:eastAsia="Calibri" w:hAnsi="Arial" w:cs="Arial"/>
          <w:sz w:val="24"/>
          <w:szCs w:val="24"/>
          <w:lang w:val="mn-MN"/>
        </w:rPr>
        <w:t>үндэслэн</w:t>
      </w:r>
      <w:r w:rsidR="000C4C06" w:rsidRPr="005871F4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="00D64D4F" w:rsidRPr="005871F4">
        <w:rPr>
          <w:rFonts w:ascii="Arial" w:hAnsi="Arial" w:cs="Arial"/>
          <w:sz w:val="24"/>
          <w:szCs w:val="24"/>
          <w:lang w:val="mn-MN"/>
        </w:rPr>
        <w:t>дараах нөхцөлөөр</w:t>
      </w:r>
      <w:r w:rsidR="00605562" w:rsidRPr="005871F4">
        <w:rPr>
          <w:rFonts w:ascii="Arial" w:hAnsi="Arial" w:cs="Arial"/>
          <w:sz w:val="24"/>
          <w:szCs w:val="24"/>
          <w:lang w:val="mn-MN"/>
        </w:rPr>
        <w:t xml:space="preserve"> байгуулав.</w:t>
      </w:r>
    </w:p>
    <w:p w14:paraId="58914C27" w14:textId="7198FD98" w:rsidR="00605562" w:rsidRPr="005871F4" w:rsidRDefault="00605562" w:rsidP="008220DE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5871F4">
        <w:rPr>
          <w:rFonts w:ascii="Arial" w:hAnsi="Arial" w:cs="Arial"/>
          <w:sz w:val="24"/>
          <w:szCs w:val="24"/>
          <w:lang w:val="mn-MN"/>
        </w:rPr>
        <w:t>Нэг:</w:t>
      </w:r>
      <w:r w:rsidR="00A569F9" w:rsidRPr="005871F4">
        <w:rPr>
          <w:rFonts w:ascii="Arial" w:hAnsi="Arial" w:cs="Arial"/>
          <w:sz w:val="24"/>
          <w:szCs w:val="24"/>
          <w:lang w:val="mn-MN"/>
        </w:rPr>
        <w:t xml:space="preserve"> </w:t>
      </w:r>
      <w:r w:rsidR="000B5867" w:rsidRPr="005871F4">
        <w:rPr>
          <w:rFonts w:ascii="Arial" w:hAnsi="Arial" w:cs="Arial"/>
          <w:sz w:val="24"/>
          <w:szCs w:val="24"/>
          <w:lang w:val="mn-MN"/>
        </w:rPr>
        <w:t>Ерөнхий зүйл</w:t>
      </w:r>
    </w:p>
    <w:p w14:paraId="5923514D" w14:textId="77777777" w:rsidR="000B5867" w:rsidRPr="00922CAD" w:rsidRDefault="000B5867" w:rsidP="008220DE">
      <w:pPr>
        <w:spacing w:after="0"/>
        <w:jc w:val="both"/>
        <w:rPr>
          <w:rFonts w:ascii="Arial" w:hAnsi="Arial" w:cs="Arial"/>
          <w:sz w:val="12"/>
          <w:szCs w:val="24"/>
          <w:lang w:val="mn-MN"/>
        </w:rPr>
      </w:pPr>
    </w:p>
    <w:p w14:paraId="3AF2EEB5" w14:textId="77777777" w:rsidR="000B5867" w:rsidRPr="005871F4" w:rsidRDefault="000B5867" w:rsidP="008220DE">
      <w:pPr>
        <w:pStyle w:val="ListParagraph"/>
        <w:numPr>
          <w:ilvl w:val="1"/>
          <w:numId w:val="3"/>
        </w:numPr>
        <w:spacing w:after="0"/>
        <w:jc w:val="both"/>
        <w:rPr>
          <w:rFonts w:ascii="Arial" w:eastAsia="SimSun" w:hAnsi="Arial" w:cs="Arial"/>
          <w:bCs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Энэхүү гэрээгээр илгээгч тал Захиалагчийн хүсэлтээр Чех улсад хөдөлмөрийн гэрээгээр ажиллах хүсэлтэй иргэдийг зуучлах, </w:t>
      </w:r>
      <w:r w:rsidR="00A60729" w:rsidRPr="005871F4">
        <w:rPr>
          <w:rFonts w:ascii="Arial" w:eastAsia="SimSun" w:hAnsi="Arial" w:cs="Arial"/>
          <w:sz w:val="24"/>
          <w:szCs w:val="24"/>
          <w:lang w:val="mn-MN"/>
        </w:rPr>
        <w:t xml:space="preserve">ажлын гэрээний 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визнд оруулах үйлчилгээг</w:t>
      </w:r>
      <w:r w:rsidR="00B41EA7" w:rsidRPr="005871F4">
        <w:rPr>
          <w:rFonts w:ascii="Arial" w:eastAsia="SimSun" w:hAnsi="Arial" w:cs="Arial"/>
          <w:sz w:val="24"/>
          <w:szCs w:val="24"/>
          <w:lang w:val="mn-MN"/>
        </w:rPr>
        <w:t xml:space="preserve"> үзүүлэх, Зуучлуулагч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 нь гэрээний нөхцлийн дагуу төлбөрийг </w:t>
      </w:r>
      <w:r w:rsidR="000A7E58" w:rsidRPr="005871F4">
        <w:rPr>
          <w:rFonts w:ascii="Arial" w:eastAsia="SimSun" w:hAnsi="Arial" w:cs="Arial"/>
          <w:sz w:val="24"/>
          <w:szCs w:val="24"/>
          <w:lang w:val="mn-MN"/>
        </w:rPr>
        <w:t xml:space="preserve">2 </w:t>
      </w:r>
      <w:r w:rsidR="00B41EA7" w:rsidRPr="005871F4">
        <w:rPr>
          <w:rFonts w:ascii="Arial" w:eastAsia="SimSun" w:hAnsi="Arial" w:cs="Arial"/>
          <w:sz w:val="24"/>
          <w:szCs w:val="24"/>
          <w:lang w:val="mn-MN"/>
        </w:rPr>
        <w:t>хуваан төлөх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, </w:t>
      </w:r>
      <w:r w:rsidR="00F21B2B" w:rsidRPr="005871F4">
        <w:rPr>
          <w:rFonts w:ascii="Arial" w:eastAsia="SimSun" w:hAnsi="Arial" w:cs="Arial"/>
          <w:sz w:val="24"/>
          <w:szCs w:val="24"/>
          <w:lang w:val="mn-MN"/>
        </w:rPr>
        <w:t xml:space="preserve">виз гарсны дараа зуучлуулагчийг </w:t>
      </w:r>
      <w:r w:rsidR="00462961" w:rsidRPr="005871F4">
        <w:rPr>
          <w:rFonts w:ascii="Arial" w:eastAsia="SimSun" w:hAnsi="Arial" w:cs="Arial"/>
          <w:sz w:val="24"/>
          <w:szCs w:val="24"/>
          <w:lang w:val="mn-MN"/>
        </w:rPr>
        <w:t>явуулснаар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 </w:t>
      </w:r>
      <w:r w:rsidR="00A21245" w:rsidRPr="005871F4">
        <w:rPr>
          <w:rFonts w:ascii="Arial" w:eastAsia="SimSun" w:hAnsi="Arial" w:cs="Arial"/>
          <w:sz w:val="24"/>
          <w:szCs w:val="24"/>
          <w:lang w:val="mn-MN"/>
        </w:rPr>
        <w:t>дуусгавар болго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ход талуудын эдлэх эрх, хүлээх үүрэг, хариуцлага, төлбөр тооцоотой холбогдон үүссэн харилцааг зохицуулна. </w:t>
      </w:r>
    </w:p>
    <w:p w14:paraId="14BC79A3" w14:textId="77777777" w:rsidR="00C17493" w:rsidRPr="005871F4" w:rsidRDefault="00C17493" w:rsidP="00D93B66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D931A90" w14:textId="77777777" w:rsidR="00C17493" w:rsidRDefault="00D30B00" w:rsidP="005871F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5871F4">
        <w:rPr>
          <w:rFonts w:ascii="Arial" w:hAnsi="Arial" w:cs="Arial"/>
          <w:sz w:val="24"/>
          <w:szCs w:val="24"/>
          <w:lang w:val="mn-MN"/>
        </w:rPr>
        <w:t>Хоёр: Зуучлагч</w:t>
      </w:r>
      <w:r w:rsidR="00332CDF" w:rsidRPr="005871F4">
        <w:rPr>
          <w:rFonts w:ascii="Arial" w:hAnsi="Arial" w:cs="Arial"/>
          <w:sz w:val="24"/>
          <w:szCs w:val="24"/>
          <w:lang w:val="mn-MN"/>
        </w:rPr>
        <w:t>ийн эрх,</w:t>
      </w:r>
      <w:r w:rsidR="005871F4">
        <w:rPr>
          <w:rFonts w:ascii="Arial" w:hAnsi="Arial" w:cs="Arial"/>
          <w:sz w:val="24"/>
          <w:szCs w:val="24"/>
          <w:lang w:val="mn-MN"/>
        </w:rPr>
        <w:t xml:space="preserve"> үүрэг</w:t>
      </w:r>
    </w:p>
    <w:p w14:paraId="2F6ED091" w14:textId="77777777" w:rsidR="005871F4" w:rsidRPr="005871F4" w:rsidRDefault="005871F4" w:rsidP="005871F4">
      <w:pPr>
        <w:spacing w:after="0"/>
        <w:jc w:val="center"/>
        <w:rPr>
          <w:rFonts w:ascii="Arial" w:hAnsi="Arial" w:cs="Arial"/>
          <w:sz w:val="10"/>
          <w:szCs w:val="24"/>
          <w:lang w:val="mn-MN"/>
        </w:rPr>
      </w:pPr>
    </w:p>
    <w:p w14:paraId="494424BD" w14:textId="77777777" w:rsidR="00C2164E" w:rsidRPr="005871F4" w:rsidRDefault="00722A5F" w:rsidP="005F057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Зуучлагч нь </w:t>
      </w:r>
      <w:r w:rsidR="00C2164E" w:rsidRPr="005871F4">
        <w:rPr>
          <w:rFonts w:ascii="Arial" w:eastAsia="SimSun" w:hAnsi="Arial" w:cs="Arial"/>
          <w:sz w:val="24"/>
          <w:szCs w:val="24"/>
          <w:lang w:val="mn-MN"/>
        </w:rPr>
        <w:t>гэрээний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 дагуу </w:t>
      </w:r>
      <w:r w:rsidR="00C2164E" w:rsidRPr="005871F4">
        <w:rPr>
          <w:rFonts w:ascii="Arial" w:eastAsia="SimSun" w:hAnsi="Arial" w:cs="Arial"/>
          <w:sz w:val="24"/>
          <w:szCs w:val="24"/>
          <w:lang w:val="mn-MN"/>
        </w:rPr>
        <w:t>үйлчилгээг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 </w:t>
      </w:r>
      <w:r w:rsidR="00C2164E" w:rsidRPr="005871F4">
        <w:rPr>
          <w:rFonts w:ascii="Arial" w:eastAsia="SimSun" w:hAnsi="Arial" w:cs="Arial"/>
          <w:sz w:val="24"/>
          <w:szCs w:val="24"/>
          <w:lang w:val="mn-MN"/>
        </w:rPr>
        <w:t>үзүүлнэ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.</w:t>
      </w:r>
    </w:p>
    <w:p w14:paraId="56424D3C" w14:textId="77777777" w:rsidR="00803AE4" w:rsidRPr="005871F4" w:rsidRDefault="00722A5F" w:rsidP="005F057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val="mn-MN"/>
        </w:rPr>
      </w:pPr>
      <w:r w:rsidRPr="005871F4">
        <w:rPr>
          <w:rFonts w:ascii="Arial" w:eastAsia="SimSun" w:hAnsi="Arial" w:cs="Arial"/>
          <w:bCs/>
          <w:sz w:val="24"/>
          <w:szCs w:val="24"/>
          <w:lang w:val="mn-MN"/>
        </w:rPr>
        <w:t xml:space="preserve">Захиалгын явцад зайлшгүй тохиолдол үүссэнээс </w:t>
      </w:r>
      <w:r w:rsidR="00C2164E" w:rsidRPr="005871F4">
        <w:rPr>
          <w:rFonts w:ascii="Arial" w:eastAsia="SimSun" w:hAnsi="Arial" w:cs="Arial"/>
          <w:bCs/>
          <w:sz w:val="24"/>
          <w:szCs w:val="24"/>
          <w:lang w:val="mn-MN"/>
        </w:rPr>
        <w:t xml:space="preserve">виз </w:t>
      </w:r>
      <w:r w:rsidRPr="005871F4">
        <w:rPr>
          <w:rFonts w:ascii="Arial" w:eastAsia="SimSun" w:hAnsi="Arial" w:cs="Arial"/>
          <w:bCs/>
          <w:sz w:val="24"/>
          <w:szCs w:val="24"/>
          <w:lang w:val="mn-MN"/>
        </w:rPr>
        <w:t>тогтоосон хугацаанд га</w:t>
      </w:r>
      <w:r w:rsidR="00C2164E" w:rsidRPr="005871F4">
        <w:rPr>
          <w:rFonts w:ascii="Arial" w:eastAsia="SimSun" w:hAnsi="Arial" w:cs="Arial"/>
          <w:bCs/>
          <w:sz w:val="24"/>
          <w:szCs w:val="24"/>
          <w:lang w:val="mn-MN"/>
        </w:rPr>
        <w:t>рах бо</w:t>
      </w:r>
      <w:r w:rsidR="00E35483">
        <w:rPr>
          <w:rFonts w:ascii="Arial" w:eastAsia="SimSun" w:hAnsi="Arial" w:cs="Arial"/>
          <w:bCs/>
          <w:sz w:val="24"/>
          <w:szCs w:val="24"/>
          <w:lang w:val="mn-MN"/>
        </w:rPr>
        <w:t>ломжгүй болсон тохиолдолд 14</w:t>
      </w:r>
      <w:r w:rsidRPr="005871F4">
        <w:rPr>
          <w:rFonts w:ascii="Arial" w:eastAsia="SimSun" w:hAnsi="Arial" w:cs="Arial"/>
          <w:bCs/>
          <w:sz w:val="24"/>
          <w:szCs w:val="24"/>
          <w:lang w:val="mn-MN"/>
        </w:rPr>
        <w:t xml:space="preserve"> хүртэл хоногийн өмнө </w:t>
      </w:r>
      <w:r w:rsidR="00B769A6" w:rsidRPr="005871F4">
        <w:rPr>
          <w:rFonts w:ascii="Arial" w:eastAsia="SimSun" w:hAnsi="Arial" w:cs="Arial"/>
          <w:bCs/>
          <w:sz w:val="24"/>
          <w:szCs w:val="24"/>
          <w:lang w:val="mn-MN"/>
        </w:rPr>
        <w:t>зуучлуулагчид</w:t>
      </w:r>
      <w:r w:rsidRPr="005871F4">
        <w:rPr>
          <w:rFonts w:ascii="Arial" w:eastAsia="SimSun" w:hAnsi="Arial" w:cs="Arial"/>
          <w:bCs/>
          <w:sz w:val="24"/>
          <w:szCs w:val="24"/>
          <w:lang w:val="mn-MN"/>
        </w:rPr>
        <w:t xml:space="preserve"> мэдэгдэнэ. </w:t>
      </w:r>
    </w:p>
    <w:p w14:paraId="4899EA30" w14:textId="77777777" w:rsidR="00FD2543" w:rsidRPr="005871F4" w:rsidRDefault="00803AE4" w:rsidP="005F057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>Зуучлагч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 xml:space="preserve"> нь 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зуучлалын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 xml:space="preserve"> хугацаанд </w:t>
      </w:r>
      <w:r w:rsidR="00207B6C" w:rsidRPr="005871F4">
        <w:rPr>
          <w:rFonts w:ascii="Arial" w:eastAsia="SimSun" w:hAnsi="Arial" w:cs="Arial"/>
          <w:sz w:val="24"/>
          <w:szCs w:val="24"/>
          <w:lang w:val="mn-MN"/>
        </w:rPr>
        <w:t xml:space="preserve">ажлын 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визнд орох</w:t>
      </w:r>
      <w:r w:rsidR="0079282E" w:rsidRPr="005871F4">
        <w:rPr>
          <w:rFonts w:ascii="Arial" w:eastAsia="SimSun" w:hAnsi="Arial" w:cs="Arial"/>
          <w:sz w:val="24"/>
          <w:szCs w:val="24"/>
          <w:lang w:val="mn-MN"/>
        </w:rPr>
        <w:t xml:space="preserve"> бүх үйлчилгээг хариуцна.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 xml:space="preserve"> </w:t>
      </w:r>
    </w:p>
    <w:p w14:paraId="53BA02C9" w14:textId="77777777" w:rsidR="00D735B0" w:rsidRPr="005871F4" w:rsidRDefault="00FD2543" w:rsidP="005F057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Зуучлуулагчийн 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>буруутай үйл ажиллагааны улмаас өөрт болон бус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дад учруулсан гэм хор, хохирол</w:t>
      </w:r>
      <w:r w:rsidR="00330EFF" w:rsidRPr="005871F4">
        <w:rPr>
          <w:rFonts w:ascii="Arial" w:eastAsia="SimSun" w:hAnsi="Arial" w:cs="Arial"/>
          <w:sz w:val="24"/>
          <w:szCs w:val="24"/>
          <w:lang w:val="mn-MN"/>
        </w:rPr>
        <w:t xml:space="preserve"> болон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 xml:space="preserve"> баримт бичгийн үнэн зөв </w:t>
      </w:r>
      <w:r w:rsidR="00330EFF" w:rsidRPr="005871F4">
        <w:rPr>
          <w:rFonts w:ascii="Arial" w:eastAsia="SimSun" w:hAnsi="Arial" w:cs="Arial"/>
          <w:sz w:val="24"/>
          <w:szCs w:val="24"/>
          <w:lang w:val="mn-MN"/>
        </w:rPr>
        <w:t xml:space="preserve">үйл ажиллагааны 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 xml:space="preserve">явцад  бусдын өмнө хүлээсэн үүрэг, түүнтэй холбоотой үр дагаврыг </w:t>
      </w:r>
      <w:r w:rsidR="00330EFF" w:rsidRPr="005871F4">
        <w:rPr>
          <w:rFonts w:ascii="Arial" w:eastAsia="SimSun" w:hAnsi="Arial" w:cs="Arial"/>
          <w:sz w:val="24"/>
          <w:szCs w:val="24"/>
          <w:lang w:val="mn-MN"/>
        </w:rPr>
        <w:t>зуучлагч тал</w:t>
      </w:r>
      <w:r w:rsidR="00722A5F" w:rsidRPr="005871F4">
        <w:rPr>
          <w:rFonts w:ascii="Arial" w:eastAsia="SimSun" w:hAnsi="Arial" w:cs="Arial"/>
          <w:sz w:val="24"/>
          <w:szCs w:val="24"/>
          <w:lang w:val="mn-MN"/>
        </w:rPr>
        <w:t xml:space="preserve"> хариуцахгүй.</w:t>
      </w:r>
    </w:p>
    <w:p w14:paraId="2209C093" w14:textId="77777777" w:rsidR="00D93B66" w:rsidRPr="005871F4" w:rsidRDefault="00B953D3" w:rsidP="005F057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val="mn-MN"/>
        </w:rPr>
      </w:pPr>
      <w:r>
        <w:rPr>
          <w:rFonts w:ascii="Arial" w:eastAsia="SimSun" w:hAnsi="Arial" w:cs="Arial"/>
          <w:sz w:val="24"/>
          <w:szCs w:val="24"/>
          <w:lang w:val="mn-MN"/>
        </w:rPr>
        <w:t>Зуучлаг</w:t>
      </w:r>
      <w:r w:rsidR="00E35483">
        <w:rPr>
          <w:rFonts w:ascii="Arial" w:eastAsia="SimSun" w:hAnsi="Arial" w:cs="Arial"/>
          <w:sz w:val="24"/>
          <w:szCs w:val="24"/>
          <w:lang w:val="mn-MN"/>
        </w:rPr>
        <w:t>ч зөвхөн виз гараагүй</w:t>
      </w:r>
      <w:r w:rsidR="009328F8" w:rsidRPr="005871F4">
        <w:rPr>
          <w:rFonts w:ascii="Arial" w:eastAsia="SimSun" w:hAnsi="Arial" w:cs="Arial"/>
          <w:sz w:val="24"/>
          <w:szCs w:val="24"/>
          <w:lang w:val="mn-MN"/>
        </w:rPr>
        <w:t xml:space="preserve"> тохолдолд зуучлалын хөлсийг буцаан өгөх.</w:t>
      </w:r>
      <w:r w:rsidR="000D009C" w:rsidRPr="005871F4">
        <w:rPr>
          <w:rFonts w:ascii="Arial" w:hAnsi="Arial" w:cs="Arial"/>
          <w:sz w:val="24"/>
          <w:szCs w:val="24"/>
          <w:lang w:val="mn-MN"/>
        </w:rPr>
        <w:tab/>
      </w:r>
    </w:p>
    <w:p w14:paraId="6B2D7BED" w14:textId="77777777" w:rsidR="00D93B66" w:rsidRPr="005871F4" w:rsidRDefault="00D93B66" w:rsidP="005F057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69F04501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E7AC377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4EFFF97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C350332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4F81E6A4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72F9F1B0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B640010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5D0B87AF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0038CBC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1125075" w14:textId="77777777" w:rsidR="00536412" w:rsidRDefault="00536412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2E3438C2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4F322368" w14:textId="77777777" w:rsidR="00B43DCC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4AF81999" w14:textId="2472479D" w:rsidR="00605562" w:rsidRPr="005871F4" w:rsidRDefault="00605562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5871F4">
        <w:rPr>
          <w:rFonts w:ascii="Arial" w:hAnsi="Arial" w:cs="Arial"/>
          <w:sz w:val="24"/>
          <w:szCs w:val="24"/>
          <w:lang w:val="mn-MN"/>
        </w:rPr>
        <w:lastRenderedPageBreak/>
        <w:t>Гурав: Зуучлуулагчийн эрх</w:t>
      </w:r>
      <w:r w:rsidR="00332CDF" w:rsidRPr="005871F4">
        <w:rPr>
          <w:rFonts w:ascii="Arial" w:hAnsi="Arial" w:cs="Arial"/>
          <w:sz w:val="24"/>
          <w:szCs w:val="24"/>
          <w:lang w:val="mn-MN"/>
        </w:rPr>
        <w:t>,</w:t>
      </w:r>
      <w:r w:rsidRPr="005871F4">
        <w:rPr>
          <w:rFonts w:ascii="Arial" w:hAnsi="Arial" w:cs="Arial"/>
          <w:sz w:val="24"/>
          <w:szCs w:val="24"/>
          <w:lang w:val="mn-MN"/>
        </w:rPr>
        <w:t xml:space="preserve"> үүрэг</w:t>
      </w:r>
    </w:p>
    <w:p w14:paraId="2AFAEF01" w14:textId="77777777" w:rsidR="00317451" w:rsidRPr="005871F4" w:rsidRDefault="00317451" w:rsidP="00A56764">
      <w:pPr>
        <w:spacing w:after="0"/>
        <w:jc w:val="center"/>
        <w:rPr>
          <w:rFonts w:ascii="Arial" w:hAnsi="Arial" w:cs="Arial"/>
          <w:sz w:val="14"/>
          <w:szCs w:val="24"/>
          <w:lang w:val="mn-MN"/>
        </w:rPr>
      </w:pPr>
    </w:p>
    <w:p w14:paraId="77AFCCD5" w14:textId="6EEA94AA" w:rsidR="0084501F" w:rsidRPr="005871F4" w:rsidRDefault="0084501F" w:rsidP="0084501F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>3.1. Зуучлагч талыг бүх талаар дэмжин ажиллаж, шаардлагатай бичиг баримтаа цаг хугацаанд нь авч ирж өгөх.</w:t>
      </w:r>
    </w:p>
    <w:p w14:paraId="2F500D1C" w14:textId="77777777" w:rsidR="005A5C9F" w:rsidRDefault="0084501F" w:rsidP="00954305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3.2. </w:t>
      </w:r>
      <w:r w:rsidR="006317B0">
        <w:rPr>
          <w:rFonts w:ascii="Arial" w:eastAsia="SimSun" w:hAnsi="Arial" w:cs="Arial"/>
          <w:sz w:val="24"/>
          <w:szCs w:val="24"/>
          <w:lang w:val="mn-MN"/>
        </w:rPr>
        <w:t xml:space="preserve"> </w:t>
      </w: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Зуучлуулагч нь </w:t>
      </w:r>
      <w:r w:rsidRPr="0084501F">
        <w:rPr>
          <w:rFonts w:ascii="Arial" w:eastAsia="SimSun" w:hAnsi="Arial" w:cs="Arial"/>
          <w:sz w:val="24"/>
          <w:szCs w:val="24"/>
          <w:lang w:val="mn-MN"/>
        </w:rPr>
        <w:t xml:space="preserve">холбогдох баримт бичгийг гэрээ байгуулснаас хойш ажлын </w:t>
      </w:r>
    </w:p>
    <w:p w14:paraId="2E51EE8E" w14:textId="113EBFC8" w:rsidR="00954305" w:rsidRPr="005871F4" w:rsidRDefault="0084501F" w:rsidP="00954305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84501F">
        <w:rPr>
          <w:rFonts w:ascii="Arial" w:eastAsia="SimSun" w:hAnsi="Arial" w:cs="Arial"/>
          <w:sz w:val="24"/>
          <w:szCs w:val="24"/>
          <w:lang w:val="mn-MN"/>
        </w:rPr>
        <w:t xml:space="preserve">2 өдөрт багтаан 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зуучлагч талд</w:t>
      </w:r>
      <w:r w:rsidRPr="0084501F">
        <w:rPr>
          <w:rFonts w:ascii="Arial" w:eastAsia="SimSun" w:hAnsi="Arial" w:cs="Arial"/>
          <w:sz w:val="24"/>
          <w:szCs w:val="24"/>
          <w:lang w:val="mn-MN"/>
        </w:rPr>
        <w:t xml:space="preserve"> өгнө.</w:t>
      </w:r>
    </w:p>
    <w:p w14:paraId="18399C13" w14:textId="06062010" w:rsidR="00CD2985" w:rsidRPr="00C4054A" w:rsidRDefault="00BA077B" w:rsidP="00CD2985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 xml:space="preserve">3.3. </w:t>
      </w:r>
      <w:r w:rsidR="004E64F2">
        <w:rPr>
          <w:rFonts w:ascii="Arial" w:eastAsia="SimSun" w:hAnsi="Arial" w:cs="Arial"/>
          <w:sz w:val="24"/>
          <w:szCs w:val="24"/>
          <w:lang w:val="mn-MN"/>
        </w:rPr>
        <w:t xml:space="preserve"> </w:t>
      </w:r>
      <w:r w:rsidR="00F0309B" w:rsidRPr="005871F4">
        <w:rPr>
          <w:rFonts w:ascii="Arial" w:eastAsia="SimSun" w:hAnsi="Arial" w:cs="Arial"/>
          <w:sz w:val="24"/>
          <w:szCs w:val="24"/>
          <w:lang w:val="mn-MN"/>
        </w:rPr>
        <w:t>Ажилд зуучлуулагч нь з</w:t>
      </w:r>
      <w:r w:rsidR="00954305" w:rsidRPr="005871F4">
        <w:rPr>
          <w:rFonts w:ascii="Arial" w:eastAsia="SimSun" w:hAnsi="Arial" w:cs="Arial"/>
          <w:sz w:val="24"/>
          <w:szCs w:val="24"/>
          <w:lang w:val="mn-MN"/>
        </w:rPr>
        <w:t>уучлалын гэрээтэй</w:t>
      </w:r>
      <w:r w:rsidR="0084501F" w:rsidRPr="0084501F">
        <w:rPr>
          <w:rFonts w:ascii="Arial" w:eastAsia="SimSun" w:hAnsi="Arial" w:cs="Arial"/>
          <w:sz w:val="24"/>
          <w:szCs w:val="24"/>
          <w:lang w:val="mn-MN"/>
        </w:rPr>
        <w:t xml:space="preserve"> танилцаж</w:t>
      </w:r>
      <w:r w:rsidR="00954305" w:rsidRPr="005871F4">
        <w:rPr>
          <w:rFonts w:ascii="Arial" w:eastAsia="SimSun" w:hAnsi="Arial" w:cs="Arial"/>
          <w:sz w:val="24"/>
          <w:szCs w:val="24"/>
          <w:lang w:val="mn-MN"/>
        </w:rPr>
        <w:t>,</w:t>
      </w:r>
      <w:r w:rsidR="00EA0A17" w:rsidRPr="005871F4">
        <w:rPr>
          <w:rFonts w:ascii="Arial" w:eastAsia="SimSun" w:hAnsi="Arial" w:cs="Arial"/>
          <w:sz w:val="24"/>
          <w:szCs w:val="24"/>
          <w:lang w:val="mn-MN"/>
        </w:rPr>
        <w:t xml:space="preserve"> ажилд зуучлалын хөлс /</w:t>
      </w:r>
      <w:r w:rsidR="00302921">
        <w:rPr>
          <w:rFonts w:ascii="Arial" w:eastAsia="SimSun" w:hAnsi="Arial" w:cs="Arial"/>
          <w:b/>
          <w:bCs/>
          <w:sz w:val="24"/>
          <w:szCs w:val="24"/>
          <w:lang w:val="mn-MN"/>
        </w:rPr>
        <w:t>.........</w:t>
      </w:r>
      <w:r w:rsidR="00C4054A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 xml:space="preserve"> </w:t>
      </w:r>
      <w:r w:rsidR="00662AEB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>төгрөг</w:t>
      </w:r>
      <w:r w:rsidR="00EA0A17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 xml:space="preserve">/-ийг </w:t>
      </w:r>
      <w:r w:rsidR="0084501F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>зөвшөөрс</w:t>
      </w:r>
      <w:r w:rsidR="00EA0A17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 xml:space="preserve">ний үндсэн дээр </w:t>
      </w:r>
      <w:r w:rsidR="0002144B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>зуучлалын</w:t>
      </w:r>
      <w:r w:rsidR="00CD2985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 xml:space="preserve"> гэрээнд </w:t>
      </w:r>
      <w:r w:rsidR="0084501F" w:rsidRPr="00662AEB">
        <w:rPr>
          <w:rFonts w:ascii="Arial" w:eastAsia="SimSun" w:hAnsi="Arial" w:cs="Arial"/>
          <w:b/>
          <w:bCs/>
          <w:sz w:val="24"/>
          <w:szCs w:val="24"/>
          <w:lang w:val="mn-MN"/>
        </w:rPr>
        <w:t>хамрагдана</w:t>
      </w:r>
      <w:r w:rsidR="0084501F" w:rsidRPr="00C4054A">
        <w:rPr>
          <w:rFonts w:ascii="Arial" w:eastAsia="SimSun" w:hAnsi="Arial" w:cs="Arial"/>
          <w:sz w:val="24"/>
          <w:szCs w:val="24"/>
          <w:lang w:val="mn-MN"/>
        </w:rPr>
        <w:t>.</w:t>
      </w:r>
    </w:p>
    <w:p w14:paraId="75253A40" w14:textId="77777777" w:rsidR="0084501F" w:rsidRPr="0084501F" w:rsidRDefault="00CD2985" w:rsidP="00CD2985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>3.4.   Зуучлагч талаас</w:t>
      </w:r>
      <w:r w:rsidR="0084501F" w:rsidRPr="0084501F">
        <w:rPr>
          <w:rFonts w:ascii="Arial" w:eastAsia="SimSun" w:hAnsi="Arial" w:cs="Arial"/>
          <w:sz w:val="24"/>
          <w:szCs w:val="24"/>
          <w:lang w:val="mn-MN"/>
        </w:rPr>
        <w:t xml:space="preserve"> гэрээгээр хүлээсэн үүргээ</w:t>
      </w:r>
      <w:r w:rsidR="00B32528" w:rsidRPr="005871F4">
        <w:rPr>
          <w:rFonts w:ascii="Arial" w:eastAsia="SimSun" w:hAnsi="Arial" w:cs="Arial"/>
          <w:sz w:val="24"/>
          <w:szCs w:val="24"/>
          <w:lang w:val="mn-MN"/>
        </w:rPr>
        <w:t xml:space="preserve"> биелүүлэхийг шаардна</w:t>
      </w:r>
      <w:r w:rsidR="005A1DFA" w:rsidRPr="005871F4">
        <w:rPr>
          <w:rFonts w:ascii="Arial" w:eastAsia="SimSun" w:hAnsi="Arial" w:cs="Arial"/>
          <w:sz w:val="24"/>
          <w:szCs w:val="24"/>
          <w:lang w:val="mn-MN"/>
        </w:rPr>
        <w:t>.</w:t>
      </w:r>
    </w:p>
    <w:p w14:paraId="30388FAE" w14:textId="77777777" w:rsidR="0084501F" w:rsidRPr="005871F4" w:rsidRDefault="00CD2985" w:rsidP="00CD2985">
      <w:pPr>
        <w:tabs>
          <w:tab w:val="left" w:pos="540"/>
        </w:tabs>
        <w:spacing w:after="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>3.5.   Зуучлалын хөлсийг</w:t>
      </w:r>
      <w:r w:rsidR="0084501F" w:rsidRPr="0084501F">
        <w:rPr>
          <w:rFonts w:ascii="Arial" w:eastAsia="SimSun" w:hAnsi="Arial" w:cs="Arial"/>
          <w:sz w:val="24"/>
          <w:szCs w:val="24"/>
          <w:lang w:val="mn-MN"/>
        </w:rPr>
        <w:t xml:space="preserve"> тогтоосон хугацаанд</w:t>
      </w:r>
      <w:r w:rsidRPr="005871F4">
        <w:rPr>
          <w:rFonts w:ascii="Arial" w:eastAsia="SimSun" w:hAnsi="Arial" w:cs="Arial"/>
          <w:sz w:val="24"/>
          <w:szCs w:val="24"/>
          <w:lang w:val="mn-MN"/>
        </w:rPr>
        <w:t>аа</w:t>
      </w:r>
      <w:r w:rsidR="00882A6E" w:rsidRPr="005871F4">
        <w:rPr>
          <w:rFonts w:ascii="Arial" w:eastAsia="SimSun" w:hAnsi="Arial" w:cs="Arial"/>
          <w:sz w:val="24"/>
          <w:szCs w:val="24"/>
          <w:lang w:val="mn-MN"/>
        </w:rPr>
        <w:t xml:space="preserve"> төлнө</w:t>
      </w:r>
      <w:r w:rsidR="0084501F" w:rsidRPr="0084501F">
        <w:rPr>
          <w:rFonts w:ascii="Arial" w:eastAsia="SimSun" w:hAnsi="Arial" w:cs="Arial"/>
          <w:sz w:val="24"/>
          <w:szCs w:val="24"/>
          <w:lang w:val="mn-MN"/>
        </w:rPr>
        <w:t>.</w:t>
      </w:r>
    </w:p>
    <w:p w14:paraId="04ECC561" w14:textId="3408A9A1" w:rsidR="00A56764" w:rsidRPr="005871F4" w:rsidRDefault="00BA077B" w:rsidP="00BA07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mn-MN"/>
        </w:rPr>
      </w:pPr>
      <w:r w:rsidRPr="005871F4">
        <w:rPr>
          <w:rFonts w:ascii="Arial" w:eastAsia="SimSun" w:hAnsi="Arial" w:cs="Arial"/>
          <w:sz w:val="24"/>
          <w:szCs w:val="24"/>
          <w:lang w:val="mn-MN"/>
        </w:rPr>
        <w:t>3.6.</w:t>
      </w:r>
      <w:r w:rsidRPr="005871F4">
        <w:rPr>
          <w:rFonts w:ascii="Arial" w:eastAsia="SimSun" w:hAnsi="Arial" w:cs="Arial"/>
          <w:sz w:val="24"/>
          <w:szCs w:val="24"/>
          <w:lang w:val="mn-MN"/>
        </w:rPr>
        <w:tab/>
      </w:r>
      <w:r w:rsidR="004E64F2">
        <w:rPr>
          <w:rFonts w:ascii="Arial" w:eastAsia="SimSun" w:hAnsi="Arial" w:cs="Arial"/>
          <w:sz w:val="24"/>
          <w:szCs w:val="24"/>
          <w:lang w:val="mn-MN"/>
        </w:rPr>
        <w:t xml:space="preserve"> </w:t>
      </w:r>
      <w:r w:rsidR="00D35F70" w:rsidRPr="005871F4">
        <w:rPr>
          <w:rFonts w:ascii="Arial" w:hAnsi="Arial" w:cs="Arial"/>
          <w:sz w:val="24"/>
          <w:szCs w:val="24"/>
          <w:lang w:val="mn-MN"/>
        </w:rPr>
        <w:t xml:space="preserve">Үйл ажиллагааны явцад зуучлуулагчийн буруутай үйлдэлээс шалтгаалан гарсан </w:t>
      </w:r>
      <w:r w:rsidRPr="005871F4">
        <w:rPr>
          <w:rFonts w:ascii="Arial" w:hAnsi="Arial" w:cs="Arial"/>
          <w:sz w:val="24"/>
          <w:szCs w:val="24"/>
          <w:lang w:val="mn-MN"/>
        </w:rPr>
        <w:t>ямар нэг</w:t>
      </w:r>
      <w:r w:rsidR="00D35F70" w:rsidRPr="005871F4">
        <w:rPr>
          <w:rFonts w:ascii="Arial" w:hAnsi="Arial" w:cs="Arial"/>
          <w:sz w:val="24"/>
          <w:szCs w:val="24"/>
          <w:lang w:val="mn-MN"/>
        </w:rPr>
        <w:t xml:space="preserve"> зөрчил, дутагдал, хохирол учирса</w:t>
      </w:r>
      <w:r w:rsidR="00F55D8B" w:rsidRPr="005871F4">
        <w:rPr>
          <w:rFonts w:ascii="Arial" w:hAnsi="Arial" w:cs="Arial"/>
          <w:sz w:val="24"/>
          <w:szCs w:val="24"/>
          <w:lang w:val="mn-MN"/>
        </w:rPr>
        <w:t xml:space="preserve">н бол түүнийг Зуучлуулагч </w:t>
      </w:r>
      <w:r w:rsidR="00D35F70" w:rsidRPr="005871F4">
        <w:rPr>
          <w:rFonts w:ascii="Arial" w:hAnsi="Arial" w:cs="Arial"/>
          <w:sz w:val="24"/>
          <w:szCs w:val="24"/>
          <w:lang w:val="mn-MN"/>
        </w:rPr>
        <w:t>өөрөө хариуцна</w:t>
      </w:r>
      <w:r w:rsidRPr="005871F4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1B484BC3" w14:textId="77777777" w:rsidR="0035461A" w:rsidRDefault="00450C0C" w:rsidP="00BA07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5871F4">
        <w:rPr>
          <w:rFonts w:ascii="Arial" w:hAnsi="Arial" w:cs="Arial"/>
          <w:sz w:val="24"/>
          <w:szCs w:val="24"/>
          <w:lang w:val="mn-MN"/>
        </w:rPr>
        <w:t>3.7.</w:t>
      </w:r>
      <w:r w:rsidRPr="005871F4">
        <w:rPr>
          <w:rFonts w:ascii="Arial" w:hAnsi="Arial" w:cs="Arial"/>
          <w:sz w:val="24"/>
          <w:szCs w:val="24"/>
          <w:lang w:val="mn-MN"/>
        </w:rPr>
        <w:tab/>
      </w:r>
      <w:r w:rsidR="00BA077B" w:rsidRPr="005871F4">
        <w:rPr>
          <w:rFonts w:ascii="Arial" w:eastAsia="SimSun" w:hAnsi="Arial" w:cs="Arial"/>
          <w:sz w:val="24"/>
          <w:szCs w:val="24"/>
          <w:lang w:val="mn-MN"/>
        </w:rPr>
        <w:t>Зуучлуулагч нь зуучлалын явцад бусад хүмүүсийг буруу зүйлд уриалан дуудах, Зуучлагч  талын нэр хүндэд харшилсан аливаа үйлдэл хийхгүй байна.</w:t>
      </w:r>
    </w:p>
    <w:p w14:paraId="2601CF02" w14:textId="3A5A01FC" w:rsidR="00A56764" w:rsidRPr="009919E9" w:rsidRDefault="0035461A" w:rsidP="009919E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>
        <w:rPr>
          <w:rFonts w:ascii="Arial" w:eastAsia="SimSun" w:hAnsi="Arial" w:cs="Arial"/>
          <w:sz w:val="24"/>
          <w:szCs w:val="24"/>
          <w:lang w:val="mn-MN"/>
        </w:rPr>
        <w:t xml:space="preserve">3.8.  Зуучлуулагч нь виз мэдүүлэх өдөр өөрөөс шалтгаалан хоцорсон, виз мэдүүлээгүй тохиолдолд зуучлагч хариуцлага хүлээхгүй. </w:t>
      </w:r>
      <w:r w:rsidR="00851D7E">
        <w:rPr>
          <w:rFonts w:ascii="Arial" w:eastAsia="SimSun" w:hAnsi="Arial" w:cs="Arial"/>
          <w:sz w:val="24"/>
          <w:szCs w:val="24"/>
          <w:lang w:val="mn-MN"/>
        </w:rPr>
        <w:t>Энэ</w:t>
      </w:r>
      <w:r>
        <w:rPr>
          <w:rFonts w:ascii="Arial" w:eastAsia="SimSun" w:hAnsi="Arial" w:cs="Arial"/>
          <w:sz w:val="24"/>
          <w:szCs w:val="24"/>
          <w:lang w:val="mn-MN"/>
        </w:rPr>
        <w:t xml:space="preserve"> тохиолдолд буцаалт байхгүй болно.</w:t>
      </w:r>
      <w:r w:rsidR="00BA077B" w:rsidRPr="005871F4">
        <w:rPr>
          <w:rFonts w:ascii="Arial" w:eastAsia="SimSun" w:hAnsi="Arial" w:cs="Arial"/>
          <w:sz w:val="24"/>
          <w:szCs w:val="24"/>
          <w:lang w:val="mn-MN"/>
        </w:rPr>
        <w:t xml:space="preserve"> </w:t>
      </w:r>
    </w:p>
    <w:p w14:paraId="593ED6F7" w14:textId="77777777" w:rsidR="002C2276" w:rsidRPr="00740873" w:rsidRDefault="002C2276" w:rsidP="0054201B">
      <w:pPr>
        <w:spacing w:after="0"/>
        <w:rPr>
          <w:rFonts w:ascii="Arial" w:hAnsi="Arial" w:cs="Arial"/>
          <w:szCs w:val="24"/>
          <w:lang w:val="mn-MN"/>
        </w:rPr>
      </w:pPr>
    </w:p>
    <w:p w14:paraId="5AC9B498" w14:textId="405167BF" w:rsidR="0054201B" w:rsidRDefault="00B43DCC" w:rsidP="00B43DCC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Дөрөв</w:t>
      </w:r>
      <w:r w:rsidR="0054201B" w:rsidRPr="005871F4">
        <w:rPr>
          <w:rFonts w:ascii="Arial" w:hAnsi="Arial" w:cs="Arial"/>
          <w:sz w:val="24"/>
          <w:szCs w:val="24"/>
          <w:lang w:val="mn-MN"/>
        </w:rPr>
        <w:t xml:space="preserve">: </w:t>
      </w:r>
      <w:r w:rsidR="000E3952" w:rsidRPr="005871F4">
        <w:rPr>
          <w:rFonts w:ascii="Arial" w:hAnsi="Arial" w:cs="Arial"/>
          <w:sz w:val="24"/>
          <w:szCs w:val="24"/>
          <w:lang w:val="mn-MN"/>
        </w:rPr>
        <w:t>Бусад зүйл</w:t>
      </w:r>
    </w:p>
    <w:p w14:paraId="07221685" w14:textId="77777777" w:rsidR="006C1A2D" w:rsidRPr="006C1A2D" w:rsidRDefault="006C1A2D" w:rsidP="005871F4">
      <w:pPr>
        <w:spacing w:after="0"/>
        <w:jc w:val="center"/>
        <w:rPr>
          <w:rFonts w:ascii="Arial" w:hAnsi="Arial" w:cs="Arial"/>
          <w:sz w:val="14"/>
          <w:szCs w:val="24"/>
          <w:lang w:val="mn-MN"/>
        </w:rPr>
      </w:pPr>
    </w:p>
    <w:p w14:paraId="41C6A3FD" w14:textId="55400CE6" w:rsidR="000E3952" w:rsidRDefault="006B5572" w:rsidP="0017569D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5.1. </w:t>
      </w:r>
      <w:r w:rsidR="009919E9">
        <w:rPr>
          <w:rFonts w:ascii="Arial" w:hAnsi="Arial" w:cs="Arial"/>
          <w:sz w:val="24"/>
          <w:szCs w:val="24"/>
          <w:lang w:val="mn-MN"/>
        </w:rPr>
        <w:t xml:space="preserve"> </w:t>
      </w:r>
      <w:r w:rsidR="000E3952" w:rsidRPr="005871F4">
        <w:rPr>
          <w:rFonts w:ascii="Arial" w:eastAsia="SimSun" w:hAnsi="Arial" w:cs="Arial"/>
          <w:sz w:val="24"/>
          <w:szCs w:val="24"/>
          <w:lang w:val="mn-MN"/>
        </w:rPr>
        <w:t>Энэхүү гэрээнд оролцогч талуудын аль нэг нь хүлээсэн үүргээ биелүүлээгүй, зохих ёсоор биелүүлээгүйгээс үүдэн гарсан бодит хохирлыг гэм буруутай тал нь хохирогч талдаа нөхөн төлөх үүрэгтэй.</w:t>
      </w:r>
    </w:p>
    <w:p w14:paraId="60595312" w14:textId="7EC6403B" w:rsidR="004348BD" w:rsidRPr="005871F4" w:rsidRDefault="004348BD" w:rsidP="0017569D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>
        <w:rPr>
          <w:rFonts w:ascii="Arial" w:eastAsia="SimSun" w:hAnsi="Arial" w:cs="Arial"/>
          <w:sz w:val="24"/>
          <w:szCs w:val="24"/>
          <w:lang w:val="mn-MN"/>
        </w:rPr>
        <w:t>5.2. Энэхүү гэрээнд тусгагдсан 2.5-т зааснаас бусад тохиолдолд зуучлагч тал урьдчилгаа тө</w:t>
      </w:r>
      <w:r w:rsidR="00AB3893">
        <w:rPr>
          <w:rFonts w:ascii="Arial" w:eastAsia="SimSun" w:hAnsi="Arial" w:cs="Arial"/>
          <w:sz w:val="24"/>
          <w:szCs w:val="24"/>
          <w:lang w:val="mn-MN"/>
        </w:rPr>
        <w:t>лбөрийг</w:t>
      </w:r>
      <w:r>
        <w:rPr>
          <w:rFonts w:ascii="Arial" w:eastAsia="SimSun" w:hAnsi="Arial" w:cs="Arial"/>
          <w:sz w:val="24"/>
          <w:szCs w:val="24"/>
          <w:lang w:val="mn-MN"/>
        </w:rPr>
        <w:t xml:space="preserve"> буцаан олгох боломжгүй. </w:t>
      </w:r>
    </w:p>
    <w:p w14:paraId="7C8DF92C" w14:textId="63741F14" w:rsidR="00E67E4A" w:rsidRPr="005871F4" w:rsidRDefault="00D92A4C" w:rsidP="0017569D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>
        <w:rPr>
          <w:rFonts w:ascii="Arial" w:eastAsia="SimSun" w:hAnsi="Arial" w:cs="Arial"/>
          <w:sz w:val="24"/>
          <w:szCs w:val="24"/>
          <w:lang w:val="mn-MN"/>
        </w:rPr>
        <w:t>5.3</w:t>
      </w:r>
      <w:r w:rsidR="00E67E4A" w:rsidRPr="005871F4">
        <w:rPr>
          <w:rFonts w:ascii="Arial" w:eastAsia="SimSun" w:hAnsi="Arial" w:cs="Arial"/>
          <w:sz w:val="24"/>
          <w:szCs w:val="24"/>
          <w:lang w:val="mn-MN"/>
        </w:rPr>
        <w:t xml:space="preserve">. </w:t>
      </w:r>
      <w:r w:rsidR="009919E9">
        <w:rPr>
          <w:rFonts w:ascii="Arial" w:eastAsia="SimSun" w:hAnsi="Arial" w:cs="Arial"/>
          <w:sz w:val="24"/>
          <w:szCs w:val="24"/>
          <w:lang w:val="mn-MN"/>
        </w:rPr>
        <w:t xml:space="preserve"> </w:t>
      </w:r>
      <w:r w:rsidR="00E67E4A" w:rsidRPr="005871F4">
        <w:rPr>
          <w:rFonts w:ascii="Arial" w:eastAsia="SimSun" w:hAnsi="Arial" w:cs="Arial"/>
          <w:sz w:val="24"/>
          <w:szCs w:val="24"/>
          <w:lang w:val="mn-MN"/>
        </w:rPr>
        <w:t>Энэхүү гэрээг талууд хоёр хувь үйлдэн тус тусдаа авсан бөгөөд аль нь ч эх гэрээний адил хүчинтэй байна.</w:t>
      </w:r>
    </w:p>
    <w:p w14:paraId="6D9D0C23" w14:textId="115E1FAA" w:rsidR="00E67E4A" w:rsidRPr="005871F4" w:rsidRDefault="00D92A4C" w:rsidP="0017569D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>
        <w:rPr>
          <w:rFonts w:ascii="Arial" w:eastAsia="SimSun" w:hAnsi="Arial" w:cs="Arial"/>
          <w:sz w:val="24"/>
          <w:szCs w:val="24"/>
          <w:lang w:val="mn-MN"/>
        </w:rPr>
        <w:t>5.4</w:t>
      </w:r>
      <w:r w:rsidR="00E67E4A" w:rsidRPr="005871F4">
        <w:rPr>
          <w:rFonts w:ascii="Arial" w:eastAsia="SimSun" w:hAnsi="Arial" w:cs="Arial"/>
          <w:sz w:val="24"/>
          <w:szCs w:val="24"/>
          <w:lang w:val="mn-MN"/>
        </w:rPr>
        <w:t xml:space="preserve">. </w:t>
      </w:r>
      <w:r w:rsidR="009919E9">
        <w:rPr>
          <w:rFonts w:ascii="Arial" w:eastAsia="SimSun" w:hAnsi="Arial" w:cs="Arial"/>
          <w:sz w:val="24"/>
          <w:szCs w:val="24"/>
          <w:lang w:val="mn-MN"/>
        </w:rPr>
        <w:t xml:space="preserve">  </w:t>
      </w:r>
      <w:r w:rsidR="00E67E4A" w:rsidRPr="00E67E4A">
        <w:rPr>
          <w:rFonts w:ascii="Arial" w:eastAsia="SimSun" w:hAnsi="Arial" w:cs="Arial"/>
          <w:sz w:val="24"/>
          <w:szCs w:val="24"/>
          <w:lang w:val="mn-MN"/>
        </w:rPr>
        <w:t>Энэхүү гэрээтэй холбоотой ямарваа маргаан гарвал талууд харилцан зөвшилцөж шийдвэрлэх бөгөөд хэрвээ нэгдсэн шийдэлд хүрч чадахгүй бол Монгол улсын шүүхээр маргааныг шийдвэрлүүлнэ.</w:t>
      </w:r>
    </w:p>
    <w:p w14:paraId="3CE77DFF" w14:textId="3DAC341A" w:rsidR="00E67E4A" w:rsidRPr="00E67E4A" w:rsidRDefault="00D92A4C" w:rsidP="0017569D">
      <w:pPr>
        <w:spacing w:after="0" w:line="240" w:lineRule="auto"/>
        <w:ind w:left="540" w:hanging="540"/>
        <w:jc w:val="both"/>
        <w:rPr>
          <w:rFonts w:ascii="Arial" w:eastAsia="SimSun" w:hAnsi="Arial" w:cs="Arial"/>
          <w:sz w:val="24"/>
          <w:szCs w:val="24"/>
          <w:lang w:val="mn-MN"/>
        </w:rPr>
      </w:pPr>
      <w:r>
        <w:rPr>
          <w:rFonts w:ascii="Arial" w:eastAsia="SimSun" w:hAnsi="Arial" w:cs="Arial"/>
          <w:sz w:val="24"/>
          <w:szCs w:val="24"/>
          <w:lang w:val="mn-MN"/>
        </w:rPr>
        <w:t>5.5</w:t>
      </w:r>
      <w:r w:rsidR="00E67E4A" w:rsidRPr="005871F4">
        <w:rPr>
          <w:rFonts w:ascii="Arial" w:eastAsia="SimSun" w:hAnsi="Arial" w:cs="Arial"/>
          <w:sz w:val="24"/>
          <w:szCs w:val="24"/>
          <w:lang w:val="mn-MN"/>
        </w:rPr>
        <w:t xml:space="preserve">.   </w:t>
      </w:r>
      <w:r w:rsidR="00E67E4A" w:rsidRPr="00E67E4A">
        <w:rPr>
          <w:rFonts w:ascii="Arial" w:eastAsia="SimSun" w:hAnsi="Arial" w:cs="Arial"/>
          <w:sz w:val="24"/>
          <w:szCs w:val="24"/>
          <w:lang w:val="mn-MN"/>
        </w:rPr>
        <w:t>Шүүхийн шийдвэр эцсийнх байх бөгөөд талууд түүнийг заавал биелүүлнэ.</w:t>
      </w:r>
    </w:p>
    <w:p w14:paraId="035F6C31" w14:textId="77777777" w:rsidR="009919E9" w:rsidRDefault="009919E9" w:rsidP="00317BE1">
      <w:pPr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mn-MN"/>
        </w:rPr>
      </w:pPr>
    </w:p>
    <w:p w14:paraId="20A155D1" w14:textId="2A0B022E" w:rsidR="00605562" w:rsidRPr="00317BE1" w:rsidRDefault="00E158D7" w:rsidP="00317BE1">
      <w:pPr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mn-MN"/>
        </w:rPr>
      </w:pPr>
      <w:r w:rsidRPr="00317BE1">
        <w:rPr>
          <w:rFonts w:ascii="Arial" w:hAnsi="Arial" w:cs="Arial"/>
          <w:b/>
          <w:sz w:val="24"/>
          <w:szCs w:val="24"/>
          <w:lang w:val="mn-MN"/>
        </w:rPr>
        <w:t xml:space="preserve">ЗУУЧЛАЛЫН </w:t>
      </w:r>
      <w:r w:rsidR="005C27C8" w:rsidRPr="00317BE1">
        <w:rPr>
          <w:rFonts w:ascii="Arial" w:hAnsi="Arial" w:cs="Arial"/>
          <w:b/>
          <w:sz w:val="24"/>
          <w:szCs w:val="24"/>
          <w:lang w:val="mn-MN"/>
        </w:rPr>
        <w:t>ГЭРЭЭ БАЙГУУЛСАН</w:t>
      </w:r>
    </w:p>
    <w:p w14:paraId="1287D306" w14:textId="0BBAC69F" w:rsidR="00DB1A08" w:rsidRDefault="00D61A97" w:rsidP="00317BE1">
      <w:pPr>
        <w:ind w:left="720"/>
        <w:rPr>
          <w:rFonts w:ascii="Arial" w:hAnsi="Arial" w:cs="Arial"/>
          <w:sz w:val="24"/>
          <w:szCs w:val="24"/>
          <w:lang w:val="mn-MN"/>
        </w:rPr>
      </w:pPr>
      <w:r w:rsidRPr="005871F4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0F0AF9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F63D4A">
        <w:rPr>
          <w:rFonts w:ascii="Arial" w:hAnsi="Arial" w:cs="Arial"/>
          <w:sz w:val="24"/>
          <w:szCs w:val="24"/>
          <w:lang w:val="mn-MN"/>
        </w:rPr>
        <w:tab/>
      </w:r>
      <w:r w:rsidR="00F63D4A">
        <w:rPr>
          <w:rFonts w:ascii="Arial" w:hAnsi="Arial" w:cs="Arial"/>
          <w:sz w:val="24"/>
          <w:szCs w:val="24"/>
          <w:lang w:val="mn-MN"/>
        </w:rPr>
        <w:tab/>
      </w:r>
      <w:r w:rsidR="00F63D4A">
        <w:rPr>
          <w:rFonts w:ascii="Arial" w:hAnsi="Arial" w:cs="Arial"/>
          <w:sz w:val="24"/>
          <w:szCs w:val="24"/>
          <w:lang w:val="mn-MN"/>
        </w:rPr>
        <w:tab/>
      </w:r>
      <w:r w:rsidR="00FE2DAF">
        <w:rPr>
          <w:rFonts w:ascii="Arial" w:hAnsi="Arial" w:cs="Arial"/>
          <w:sz w:val="24"/>
          <w:szCs w:val="24"/>
          <w:lang w:val="mn-MN"/>
        </w:rPr>
        <w:t xml:space="preserve">    </w:t>
      </w:r>
      <w:r w:rsidR="00F63D4A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="00317BE1">
        <w:rPr>
          <w:rFonts w:ascii="Arial" w:hAnsi="Arial" w:cs="Arial"/>
          <w:sz w:val="24"/>
          <w:szCs w:val="24"/>
          <w:lang w:val="mn-MN"/>
        </w:rPr>
        <w:t xml:space="preserve"> </w:t>
      </w:r>
      <w:r w:rsidR="00317BE1">
        <w:rPr>
          <w:rFonts w:ascii="Arial" w:hAnsi="Arial" w:cs="Arial"/>
          <w:sz w:val="24"/>
          <w:szCs w:val="24"/>
          <w:lang w:val="mn-MN"/>
        </w:rPr>
        <w:tab/>
      </w:r>
      <w:r w:rsidR="00317BE1">
        <w:rPr>
          <w:rFonts w:ascii="Arial" w:hAnsi="Arial" w:cs="Arial"/>
          <w:sz w:val="24"/>
          <w:szCs w:val="24"/>
          <w:lang w:val="mn-MN"/>
        </w:rPr>
        <w:tab/>
        <w:t xml:space="preserve">                                                                                            </w:t>
      </w:r>
      <w:r w:rsidR="00310DE1">
        <w:rPr>
          <w:rFonts w:ascii="Arial" w:hAnsi="Arial" w:cs="Arial"/>
          <w:sz w:val="24"/>
          <w:szCs w:val="24"/>
          <w:lang w:val="mn-MN"/>
        </w:rPr>
        <w:t xml:space="preserve"> </w:t>
      </w:r>
      <w:r w:rsidR="00317BE1">
        <w:rPr>
          <w:rFonts w:ascii="Arial" w:hAnsi="Arial" w:cs="Arial"/>
          <w:sz w:val="24"/>
          <w:szCs w:val="24"/>
          <w:lang w:val="cs-CZ"/>
        </w:rPr>
        <w:t xml:space="preserve">     </w:t>
      </w:r>
      <w:r w:rsidR="00DB1A08">
        <w:rPr>
          <w:rFonts w:ascii="Arial" w:hAnsi="Arial" w:cs="Arial"/>
          <w:sz w:val="24"/>
          <w:szCs w:val="24"/>
          <w:lang w:val="mn-MN"/>
        </w:rPr>
        <w:t xml:space="preserve">ЗУУЧЛАГЧ ТАЛ                  </w:t>
      </w:r>
      <w:r w:rsidR="00310DE1">
        <w:rPr>
          <w:rFonts w:ascii="Arial" w:hAnsi="Arial" w:cs="Arial"/>
          <w:sz w:val="24"/>
          <w:szCs w:val="24"/>
          <w:lang w:val="mn-MN"/>
        </w:rPr>
        <w:t xml:space="preserve">                                  </w:t>
      </w:r>
      <w:r w:rsidR="00DB1A08">
        <w:rPr>
          <w:rFonts w:ascii="Arial" w:hAnsi="Arial" w:cs="Arial"/>
          <w:sz w:val="24"/>
          <w:szCs w:val="24"/>
          <w:lang w:val="mn-MN"/>
        </w:rPr>
        <w:t>ЗУУЧЛУУЛАГЧ ТАЛ</w:t>
      </w:r>
    </w:p>
    <w:p w14:paraId="28B4EA0C" w14:textId="14BC8F1D" w:rsidR="00F63D4A" w:rsidRDefault="00DB1A08" w:rsidP="00F63D4A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F63D4A">
        <w:rPr>
          <w:rFonts w:ascii="Arial" w:hAnsi="Arial" w:cs="Arial"/>
          <w:sz w:val="24"/>
          <w:szCs w:val="24"/>
          <w:lang w:val="mn-MN"/>
        </w:rPr>
        <w:t>“</w:t>
      </w:r>
      <w:r w:rsidR="00C31F1A">
        <w:rPr>
          <w:rFonts w:ascii="Arial" w:hAnsi="Arial" w:cs="Arial"/>
          <w:sz w:val="24"/>
          <w:szCs w:val="24"/>
          <w:lang w:val="mn-MN"/>
        </w:rPr>
        <w:t>Мон-Чех жобс</w:t>
      </w:r>
      <w:r w:rsidR="00F63D4A">
        <w:rPr>
          <w:rFonts w:ascii="Arial" w:hAnsi="Arial" w:cs="Arial"/>
          <w:sz w:val="24"/>
          <w:szCs w:val="24"/>
          <w:lang w:val="mn-MN"/>
        </w:rPr>
        <w:t xml:space="preserve">” ХХК </w:t>
      </w:r>
      <w:r w:rsidR="00F63D4A">
        <w:rPr>
          <w:rFonts w:ascii="Arial" w:hAnsi="Arial" w:cs="Arial"/>
          <w:sz w:val="24"/>
          <w:szCs w:val="24"/>
          <w:lang w:val="mn-MN"/>
        </w:rPr>
        <w:tab/>
      </w:r>
      <w:r w:rsidR="00F63D4A">
        <w:rPr>
          <w:rFonts w:ascii="Arial" w:hAnsi="Arial" w:cs="Arial"/>
          <w:sz w:val="24"/>
          <w:szCs w:val="24"/>
          <w:lang w:val="mn-MN"/>
        </w:rPr>
        <w:tab/>
      </w:r>
      <w:r w:rsidR="00F63D4A">
        <w:rPr>
          <w:rFonts w:ascii="Arial" w:hAnsi="Arial" w:cs="Arial"/>
          <w:sz w:val="24"/>
          <w:szCs w:val="24"/>
          <w:lang w:val="mn-MN"/>
        </w:rPr>
        <w:tab/>
      </w:r>
      <w:r w:rsidR="00F63D4A">
        <w:rPr>
          <w:rFonts w:ascii="Arial" w:hAnsi="Arial" w:cs="Arial"/>
          <w:sz w:val="24"/>
          <w:szCs w:val="24"/>
          <w:lang w:val="mn-MN"/>
        </w:rPr>
        <w:tab/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3F83A07B" w14:textId="2C1C9D02" w:rsidR="00F63D4A" w:rsidRPr="00B43DCC" w:rsidRDefault="00F63D4A" w:rsidP="00F63D4A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C31F1A">
        <w:rPr>
          <w:rFonts w:ascii="Arial" w:hAnsi="Arial" w:cs="Arial"/>
          <w:sz w:val="24"/>
          <w:szCs w:val="24"/>
          <w:lang w:val="mn-MN"/>
        </w:rPr>
        <w:t xml:space="preserve">Төлөөлж..................... </w:t>
      </w:r>
      <w:r w:rsidRPr="005871F4">
        <w:rPr>
          <w:rFonts w:ascii="Arial" w:hAnsi="Arial" w:cs="Arial"/>
          <w:sz w:val="24"/>
          <w:szCs w:val="24"/>
          <w:lang w:val="mn-MN"/>
        </w:rPr>
        <w:tab/>
        <w:t xml:space="preserve">               </w:t>
      </w:r>
      <w:r w:rsidR="00C31F1A">
        <w:rPr>
          <w:rFonts w:ascii="Arial" w:hAnsi="Arial" w:cs="Arial"/>
          <w:sz w:val="24"/>
          <w:szCs w:val="24"/>
          <w:lang w:val="mn-MN"/>
        </w:rPr>
        <w:t xml:space="preserve">  </w:t>
      </w:r>
      <w:r w:rsidR="00310DE1">
        <w:rPr>
          <w:rFonts w:ascii="Arial" w:hAnsi="Arial" w:cs="Arial"/>
          <w:sz w:val="24"/>
          <w:szCs w:val="24"/>
          <w:lang w:val="mn-MN"/>
        </w:rPr>
        <w:t xml:space="preserve">                     ....</w:t>
      </w:r>
      <w:r w:rsidRPr="005871F4">
        <w:rPr>
          <w:rFonts w:ascii="Arial" w:hAnsi="Arial" w:cs="Arial"/>
          <w:sz w:val="24"/>
          <w:szCs w:val="24"/>
          <w:lang w:val="mn-MN"/>
        </w:rPr>
        <w:t>........................</w:t>
      </w:r>
      <w:r w:rsidR="000F10AE" w:rsidRPr="00B43DCC">
        <w:rPr>
          <w:rFonts w:ascii="Arial" w:hAnsi="Arial" w:cs="Arial"/>
          <w:sz w:val="24"/>
          <w:szCs w:val="24"/>
          <w:lang w:val="mn-MN"/>
        </w:rPr>
        <w:t>..</w:t>
      </w:r>
    </w:p>
    <w:p w14:paraId="1BAAD973" w14:textId="5184D72F" w:rsidR="000F10AE" w:rsidRPr="00540528" w:rsidRDefault="00F63D4A">
      <w:pPr>
        <w:rPr>
          <w:rFonts w:ascii="Arial" w:hAnsi="Arial" w:cs="Arial"/>
          <w:sz w:val="24"/>
          <w:szCs w:val="24"/>
          <w:lang w:val="mn-MN"/>
        </w:rPr>
        <w:sectPr w:rsidR="000F10AE" w:rsidRPr="00540528" w:rsidSect="00B867C4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907" w:right="994" w:bottom="108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B867C4">
        <w:rPr>
          <w:rFonts w:ascii="Arial" w:hAnsi="Arial" w:cs="Arial"/>
          <w:sz w:val="24"/>
          <w:szCs w:val="24"/>
          <w:lang w:val="mn-MN"/>
        </w:rPr>
        <w:t>Утас: 98808010</w:t>
      </w:r>
      <w:r>
        <w:rPr>
          <w:rFonts w:ascii="Arial" w:hAnsi="Arial" w:cs="Arial"/>
          <w:sz w:val="24"/>
          <w:szCs w:val="24"/>
          <w:lang w:val="mn-MN"/>
        </w:rPr>
        <w:tab/>
      </w:r>
      <w:r w:rsidR="00C31F1A">
        <w:rPr>
          <w:rFonts w:ascii="Arial" w:hAnsi="Arial" w:cs="Arial"/>
          <w:sz w:val="24"/>
          <w:szCs w:val="24"/>
          <w:lang w:val="mn-MN"/>
        </w:rPr>
        <w:tab/>
      </w:r>
      <w:r w:rsidR="00C31F1A">
        <w:rPr>
          <w:rFonts w:ascii="Arial" w:hAnsi="Arial" w:cs="Arial"/>
          <w:sz w:val="24"/>
          <w:szCs w:val="24"/>
          <w:lang w:val="mn-MN"/>
        </w:rPr>
        <w:tab/>
      </w:r>
      <w:r w:rsidR="00C31F1A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="00C31F1A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="001C07EB">
        <w:rPr>
          <w:rFonts w:ascii="Arial" w:hAnsi="Arial" w:cs="Arial"/>
          <w:sz w:val="24"/>
          <w:szCs w:val="24"/>
          <w:lang w:val="mn-MN"/>
        </w:rPr>
        <w:t xml:space="preserve">Утас: </w:t>
      </w:r>
      <w:r w:rsidR="000F10AE">
        <w:rPr>
          <w:rFonts w:ascii="Arial" w:hAnsi="Arial" w:cs="Arial"/>
          <w:sz w:val="24"/>
          <w:szCs w:val="24"/>
          <w:lang w:val="mn-MN"/>
        </w:rPr>
        <w:t>..........</w:t>
      </w:r>
      <w:r w:rsidR="000971AF">
        <w:rPr>
          <w:rFonts w:ascii="Arial" w:hAnsi="Arial" w:cs="Arial"/>
          <w:sz w:val="24"/>
          <w:szCs w:val="24"/>
        </w:rPr>
        <w:t>..........</w:t>
      </w:r>
    </w:p>
    <w:p w14:paraId="3C543213" w14:textId="77777777" w:rsidR="002D45C9" w:rsidRPr="000971AF" w:rsidRDefault="002D45C9" w:rsidP="005A5C9F">
      <w:pPr>
        <w:spacing w:after="0" w:line="240" w:lineRule="auto"/>
        <w:rPr>
          <w:rFonts w:ascii="Times New Roman" w:hAnsi="Times New Roman" w:cs="Times New Roman"/>
        </w:rPr>
      </w:pPr>
    </w:p>
    <w:sectPr w:rsidR="002D45C9" w:rsidRPr="000971AF" w:rsidSect="006A07A7">
      <w:pgSz w:w="15840" w:h="12240" w:orient="landscape" w:code="1"/>
      <w:pgMar w:top="994" w:right="108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5233" w14:textId="77777777" w:rsidR="00183C01" w:rsidRDefault="00183C01" w:rsidP="00B11924">
      <w:pPr>
        <w:spacing w:after="0" w:line="240" w:lineRule="auto"/>
      </w:pPr>
      <w:r>
        <w:separator/>
      </w:r>
    </w:p>
  </w:endnote>
  <w:endnote w:type="continuationSeparator" w:id="0">
    <w:p w14:paraId="4B2DD099" w14:textId="77777777" w:rsidR="00183C01" w:rsidRDefault="00183C01" w:rsidP="00B1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4FB5" w14:textId="10F7C705" w:rsidR="004348BD" w:rsidRDefault="004348BD">
    <w:pPr>
      <w:pStyle w:val="Footer"/>
    </w:pPr>
    <w:r>
      <w:rPr>
        <w:lang w:val="mn-MN"/>
      </w:rPr>
      <w:t>Мон-Чех жобс</w:t>
    </w:r>
    <w:r>
      <w:tab/>
    </w:r>
    <w:r>
      <w:tab/>
    </w:r>
    <w:r>
      <w:rPr>
        <w:lang w:val="mn-MN"/>
      </w:rPr>
      <w:t>Утас: 98808010</w:t>
    </w:r>
    <w:r>
      <w:rPr>
        <w:lang w:val="cs-CZ"/>
      </w:rPr>
      <w:t>,77294997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83E4" w14:textId="7C5C910B" w:rsidR="004348BD" w:rsidRPr="00B867C4" w:rsidRDefault="004348BD">
    <w:pPr>
      <w:pStyle w:val="Footer"/>
      <w:rPr>
        <w:lang w:val="mn-MN"/>
      </w:rPr>
    </w:pPr>
    <w:r>
      <w:rPr>
        <w:lang w:val="mn-MN"/>
      </w:rPr>
      <w:t>Мон-Чех жобс</w:t>
    </w:r>
    <w:r>
      <w:rPr>
        <w:lang w:val="mn-MN"/>
      </w:rPr>
      <w:tab/>
    </w:r>
    <w:r>
      <w:rPr>
        <w:lang w:val="mn-MN"/>
      </w:rPr>
      <w:tab/>
      <w:t>Хуудас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31D8" w14:textId="77777777" w:rsidR="00183C01" w:rsidRDefault="00183C01" w:rsidP="00B11924">
      <w:pPr>
        <w:spacing w:after="0" w:line="240" w:lineRule="auto"/>
      </w:pPr>
      <w:r>
        <w:separator/>
      </w:r>
    </w:p>
  </w:footnote>
  <w:footnote w:type="continuationSeparator" w:id="0">
    <w:p w14:paraId="705E9FA6" w14:textId="77777777" w:rsidR="00183C01" w:rsidRDefault="00183C01" w:rsidP="00B1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D188" w14:textId="6812E944" w:rsidR="004348BD" w:rsidRPr="00B11924" w:rsidRDefault="004348BD">
    <w:pPr>
      <w:pStyle w:val="Header"/>
      <w:rPr>
        <w:sz w:val="40"/>
        <w:szCs w:val="40"/>
        <w:lang w:val="mn-MN"/>
      </w:rPr>
    </w:pPr>
    <w:r w:rsidRPr="00B11924">
      <w:rPr>
        <w:sz w:val="40"/>
        <w:szCs w:val="40"/>
        <w:lang w:val="mn-M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FAE7" w14:textId="43E24C5D" w:rsidR="004348BD" w:rsidRPr="00B867C4" w:rsidRDefault="004348BD">
    <w:pPr>
      <w:pStyle w:val="Header"/>
      <w:rPr>
        <w:lang w:val="mn-MN"/>
      </w:rPr>
    </w:pPr>
    <w:r>
      <w:rPr>
        <w:lang w:val="mn-MN"/>
      </w:rPr>
      <w:tab/>
    </w:r>
    <w:r w:rsidRPr="00317BE1">
      <w:rPr>
        <w:b/>
        <w:sz w:val="36"/>
        <w:szCs w:val="36"/>
        <w:lang w:val="mn-MN"/>
      </w:rPr>
      <w:t>Мон-Чех Жобс ххк</w:t>
    </w:r>
    <w:r>
      <w:rPr>
        <w:lang w:val="mn-MN"/>
      </w:rPr>
      <w:tab/>
      <w:t xml:space="preserve">                                                                                                                        </w:t>
    </w:r>
    <w:r>
      <w:rPr>
        <w:lang w:val="mn-MN"/>
      </w:rPr>
      <w:tab/>
    </w:r>
    <w:r>
      <w:rPr>
        <w:noProof/>
      </w:rPr>
      <w:drawing>
        <wp:inline distT="0" distB="0" distL="0" distR="0" wp14:anchorId="787F6BE2" wp14:editId="4B5AC865">
          <wp:extent cx="441960" cy="44873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032" cy="481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mn-M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884"/>
    <w:multiLevelType w:val="multilevel"/>
    <w:tmpl w:val="AC388E7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067A1DE7"/>
    <w:multiLevelType w:val="multilevel"/>
    <w:tmpl w:val="C7127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B6977"/>
    <w:multiLevelType w:val="multilevel"/>
    <w:tmpl w:val="1D08FC1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 w15:restartNumberingAfterBreak="0">
    <w:nsid w:val="2B4773D0"/>
    <w:multiLevelType w:val="multilevel"/>
    <w:tmpl w:val="A802DD2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4" w15:restartNumberingAfterBreak="0">
    <w:nsid w:val="506B5494"/>
    <w:multiLevelType w:val="multilevel"/>
    <w:tmpl w:val="D4C41C9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4"/>
      </w:rPr>
    </w:lvl>
  </w:abstractNum>
  <w:abstractNum w:abstractNumId="5" w15:restartNumberingAfterBreak="0">
    <w:nsid w:val="511D15BC"/>
    <w:multiLevelType w:val="multilevel"/>
    <w:tmpl w:val="02829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A95A4A"/>
    <w:multiLevelType w:val="multilevel"/>
    <w:tmpl w:val="1362D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3B7077"/>
    <w:multiLevelType w:val="multilevel"/>
    <w:tmpl w:val="DF3825F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 w16cid:durableId="1690571275">
    <w:abstractNumId w:val="6"/>
  </w:num>
  <w:num w:numId="2" w16cid:durableId="979651370">
    <w:abstractNumId w:val="4"/>
  </w:num>
  <w:num w:numId="3" w16cid:durableId="664475681">
    <w:abstractNumId w:val="3"/>
  </w:num>
  <w:num w:numId="4" w16cid:durableId="907417887">
    <w:abstractNumId w:val="7"/>
  </w:num>
  <w:num w:numId="5" w16cid:durableId="1946308989">
    <w:abstractNumId w:val="1"/>
  </w:num>
  <w:num w:numId="6" w16cid:durableId="435904999">
    <w:abstractNumId w:val="0"/>
  </w:num>
  <w:num w:numId="7" w16cid:durableId="958530109">
    <w:abstractNumId w:val="2"/>
  </w:num>
  <w:num w:numId="8" w16cid:durableId="464936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20"/>
    <w:rsid w:val="0002144B"/>
    <w:rsid w:val="00021772"/>
    <w:rsid w:val="0006317E"/>
    <w:rsid w:val="0007601F"/>
    <w:rsid w:val="000779C4"/>
    <w:rsid w:val="00090752"/>
    <w:rsid w:val="0009697D"/>
    <w:rsid w:val="000971AF"/>
    <w:rsid w:val="000A7E58"/>
    <w:rsid w:val="000B5867"/>
    <w:rsid w:val="000C3E26"/>
    <w:rsid w:val="000C4C06"/>
    <w:rsid w:val="000D009C"/>
    <w:rsid w:val="000E3952"/>
    <w:rsid w:val="000E3A5C"/>
    <w:rsid w:val="000F0AF9"/>
    <w:rsid w:val="000F10AE"/>
    <w:rsid w:val="000F207B"/>
    <w:rsid w:val="000F4868"/>
    <w:rsid w:val="00101A23"/>
    <w:rsid w:val="001167F9"/>
    <w:rsid w:val="00157444"/>
    <w:rsid w:val="001630F4"/>
    <w:rsid w:val="0017030C"/>
    <w:rsid w:val="00173C1A"/>
    <w:rsid w:val="0017569D"/>
    <w:rsid w:val="00183C01"/>
    <w:rsid w:val="001913D6"/>
    <w:rsid w:val="001C07EB"/>
    <w:rsid w:val="001C0F3D"/>
    <w:rsid w:val="001C258D"/>
    <w:rsid w:val="001E0932"/>
    <w:rsid w:val="001E36D1"/>
    <w:rsid w:val="001F4D20"/>
    <w:rsid w:val="00207B6C"/>
    <w:rsid w:val="002465A2"/>
    <w:rsid w:val="0025287D"/>
    <w:rsid w:val="00267A7C"/>
    <w:rsid w:val="0027786B"/>
    <w:rsid w:val="002945C9"/>
    <w:rsid w:val="002C2276"/>
    <w:rsid w:val="002C3A7A"/>
    <w:rsid w:val="002C4998"/>
    <w:rsid w:val="002D45C9"/>
    <w:rsid w:val="002D6B95"/>
    <w:rsid w:val="00302921"/>
    <w:rsid w:val="00310DE1"/>
    <w:rsid w:val="00312F1C"/>
    <w:rsid w:val="00317451"/>
    <w:rsid w:val="00317BE1"/>
    <w:rsid w:val="00330EFF"/>
    <w:rsid w:val="00332CDF"/>
    <w:rsid w:val="00336E3D"/>
    <w:rsid w:val="00342C50"/>
    <w:rsid w:val="0035461A"/>
    <w:rsid w:val="003612C9"/>
    <w:rsid w:val="0036399A"/>
    <w:rsid w:val="003676A9"/>
    <w:rsid w:val="00383F22"/>
    <w:rsid w:val="00396404"/>
    <w:rsid w:val="003A0558"/>
    <w:rsid w:val="003A1B4B"/>
    <w:rsid w:val="003A351C"/>
    <w:rsid w:val="003D1B11"/>
    <w:rsid w:val="003F32FE"/>
    <w:rsid w:val="00402CC7"/>
    <w:rsid w:val="004056FD"/>
    <w:rsid w:val="004312E9"/>
    <w:rsid w:val="00432D49"/>
    <w:rsid w:val="00434276"/>
    <w:rsid w:val="004348BD"/>
    <w:rsid w:val="004441B4"/>
    <w:rsid w:val="00450C0C"/>
    <w:rsid w:val="00462961"/>
    <w:rsid w:val="00464AE8"/>
    <w:rsid w:val="00473E2A"/>
    <w:rsid w:val="00475FB9"/>
    <w:rsid w:val="004908B1"/>
    <w:rsid w:val="0049516B"/>
    <w:rsid w:val="004E56D1"/>
    <w:rsid w:val="004E64F2"/>
    <w:rsid w:val="005071B2"/>
    <w:rsid w:val="00513D4F"/>
    <w:rsid w:val="00522498"/>
    <w:rsid w:val="00523B57"/>
    <w:rsid w:val="00527D92"/>
    <w:rsid w:val="00530B32"/>
    <w:rsid w:val="00536412"/>
    <w:rsid w:val="00540528"/>
    <w:rsid w:val="00541D86"/>
    <w:rsid w:val="0054201B"/>
    <w:rsid w:val="005447B3"/>
    <w:rsid w:val="00554D21"/>
    <w:rsid w:val="00574518"/>
    <w:rsid w:val="00580FA6"/>
    <w:rsid w:val="005871F4"/>
    <w:rsid w:val="00587DDF"/>
    <w:rsid w:val="00594307"/>
    <w:rsid w:val="005A1DFA"/>
    <w:rsid w:val="005A5C9F"/>
    <w:rsid w:val="005A5F87"/>
    <w:rsid w:val="005C0766"/>
    <w:rsid w:val="005C27C8"/>
    <w:rsid w:val="005C563F"/>
    <w:rsid w:val="005D3A5F"/>
    <w:rsid w:val="005E28B5"/>
    <w:rsid w:val="005F057F"/>
    <w:rsid w:val="005F2A68"/>
    <w:rsid w:val="00605562"/>
    <w:rsid w:val="006211B7"/>
    <w:rsid w:val="006236FA"/>
    <w:rsid w:val="006317B0"/>
    <w:rsid w:val="006337B2"/>
    <w:rsid w:val="00662AEB"/>
    <w:rsid w:val="00675F39"/>
    <w:rsid w:val="006957A8"/>
    <w:rsid w:val="006A07A7"/>
    <w:rsid w:val="006A213C"/>
    <w:rsid w:val="006B1769"/>
    <w:rsid w:val="006B1AF2"/>
    <w:rsid w:val="006B5572"/>
    <w:rsid w:val="006C1A2D"/>
    <w:rsid w:val="006D2BC5"/>
    <w:rsid w:val="006E0D2D"/>
    <w:rsid w:val="006E0EDD"/>
    <w:rsid w:val="006E107B"/>
    <w:rsid w:val="006E4BA4"/>
    <w:rsid w:val="006E5EBC"/>
    <w:rsid w:val="007022DD"/>
    <w:rsid w:val="0071636B"/>
    <w:rsid w:val="00722A5F"/>
    <w:rsid w:val="00740873"/>
    <w:rsid w:val="0075147E"/>
    <w:rsid w:val="0077791F"/>
    <w:rsid w:val="007800D2"/>
    <w:rsid w:val="00781EB6"/>
    <w:rsid w:val="0079282E"/>
    <w:rsid w:val="007A1341"/>
    <w:rsid w:val="007C44AD"/>
    <w:rsid w:val="007E1BDF"/>
    <w:rsid w:val="007F076E"/>
    <w:rsid w:val="00803AE4"/>
    <w:rsid w:val="00803AFC"/>
    <w:rsid w:val="008048ED"/>
    <w:rsid w:val="00811581"/>
    <w:rsid w:val="0081538F"/>
    <w:rsid w:val="008220DE"/>
    <w:rsid w:val="00844883"/>
    <w:rsid w:val="0084501F"/>
    <w:rsid w:val="00851D7E"/>
    <w:rsid w:val="00860794"/>
    <w:rsid w:val="008776BB"/>
    <w:rsid w:val="008818FB"/>
    <w:rsid w:val="00882A6E"/>
    <w:rsid w:val="0089227F"/>
    <w:rsid w:val="00897F65"/>
    <w:rsid w:val="008A20B5"/>
    <w:rsid w:val="008A6653"/>
    <w:rsid w:val="008C00A0"/>
    <w:rsid w:val="008D184B"/>
    <w:rsid w:val="00913D77"/>
    <w:rsid w:val="00922CAD"/>
    <w:rsid w:val="009328F8"/>
    <w:rsid w:val="00954305"/>
    <w:rsid w:val="00956036"/>
    <w:rsid w:val="00956ED3"/>
    <w:rsid w:val="00962ED3"/>
    <w:rsid w:val="00965A32"/>
    <w:rsid w:val="009749A9"/>
    <w:rsid w:val="00981747"/>
    <w:rsid w:val="009919E9"/>
    <w:rsid w:val="009A320B"/>
    <w:rsid w:val="009C53F6"/>
    <w:rsid w:val="009D4BBC"/>
    <w:rsid w:val="009F35D0"/>
    <w:rsid w:val="00A15220"/>
    <w:rsid w:val="00A1553A"/>
    <w:rsid w:val="00A20F6C"/>
    <w:rsid w:val="00A21245"/>
    <w:rsid w:val="00A2672B"/>
    <w:rsid w:val="00A302A6"/>
    <w:rsid w:val="00A32B30"/>
    <w:rsid w:val="00A33436"/>
    <w:rsid w:val="00A434AF"/>
    <w:rsid w:val="00A4406C"/>
    <w:rsid w:val="00A5275B"/>
    <w:rsid w:val="00A56764"/>
    <w:rsid w:val="00A569F9"/>
    <w:rsid w:val="00A56A9D"/>
    <w:rsid w:val="00A60729"/>
    <w:rsid w:val="00A624D0"/>
    <w:rsid w:val="00A64AF7"/>
    <w:rsid w:val="00A72490"/>
    <w:rsid w:val="00A74850"/>
    <w:rsid w:val="00A813B2"/>
    <w:rsid w:val="00A87EF7"/>
    <w:rsid w:val="00AA6160"/>
    <w:rsid w:val="00AA7119"/>
    <w:rsid w:val="00AB3893"/>
    <w:rsid w:val="00AB3D34"/>
    <w:rsid w:val="00AC19F1"/>
    <w:rsid w:val="00AD1B31"/>
    <w:rsid w:val="00AD34A8"/>
    <w:rsid w:val="00AE24DD"/>
    <w:rsid w:val="00AF3C7C"/>
    <w:rsid w:val="00B11924"/>
    <w:rsid w:val="00B27E72"/>
    <w:rsid w:val="00B32528"/>
    <w:rsid w:val="00B41EA7"/>
    <w:rsid w:val="00B43DCC"/>
    <w:rsid w:val="00B55772"/>
    <w:rsid w:val="00B66272"/>
    <w:rsid w:val="00B7185B"/>
    <w:rsid w:val="00B73A35"/>
    <w:rsid w:val="00B769A6"/>
    <w:rsid w:val="00B80309"/>
    <w:rsid w:val="00B838D5"/>
    <w:rsid w:val="00B867C4"/>
    <w:rsid w:val="00B86DC9"/>
    <w:rsid w:val="00B929FF"/>
    <w:rsid w:val="00B953D3"/>
    <w:rsid w:val="00B95CC5"/>
    <w:rsid w:val="00B96455"/>
    <w:rsid w:val="00BA077B"/>
    <w:rsid w:val="00BA2883"/>
    <w:rsid w:val="00BA5199"/>
    <w:rsid w:val="00BA62CF"/>
    <w:rsid w:val="00BA7A54"/>
    <w:rsid w:val="00BC5B8D"/>
    <w:rsid w:val="00C14DB0"/>
    <w:rsid w:val="00C17493"/>
    <w:rsid w:val="00C2164E"/>
    <w:rsid w:val="00C22806"/>
    <w:rsid w:val="00C31F1A"/>
    <w:rsid w:val="00C3500B"/>
    <w:rsid w:val="00C4054A"/>
    <w:rsid w:val="00C42F9B"/>
    <w:rsid w:val="00C553B9"/>
    <w:rsid w:val="00C96AB4"/>
    <w:rsid w:val="00CA3D0E"/>
    <w:rsid w:val="00CB3E61"/>
    <w:rsid w:val="00CD2985"/>
    <w:rsid w:val="00CD4A25"/>
    <w:rsid w:val="00CF5DB3"/>
    <w:rsid w:val="00D03736"/>
    <w:rsid w:val="00D05E74"/>
    <w:rsid w:val="00D1049D"/>
    <w:rsid w:val="00D126B4"/>
    <w:rsid w:val="00D2599A"/>
    <w:rsid w:val="00D30B00"/>
    <w:rsid w:val="00D35F70"/>
    <w:rsid w:val="00D4152F"/>
    <w:rsid w:val="00D56487"/>
    <w:rsid w:val="00D61A97"/>
    <w:rsid w:val="00D64CB4"/>
    <w:rsid w:val="00D64D4F"/>
    <w:rsid w:val="00D6516E"/>
    <w:rsid w:val="00D735B0"/>
    <w:rsid w:val="00D76E95"/>
    <w:rsid w:val="00D76F09"/>
    <w:rsid w:val="00D8310C"/>
    <w:rsid w:val="00D92A4C"/>
    <w:rsid w:val="00D93B66"/>
    <w:rsid w:val="00D97416"/>
    <w:rsid w:val="00DB1A08"/>
    <w:rsid w:val="00DB7365"/>
    <w:rsid w:val="00DC3875"/>
    <w:rsid w:val="00DD5925"/>
    <w:rsid w:val="00DE27C1"/>
    <w:rsid w:val="00DF719C"/>
    <w:rsid w:val="00E04603"/>
    <w:rsid w:val="00E158D7"/>
    <w:rsid w:val="00E17577"/>
    <w:rsid w:val="00E207AC"/>
    <w:rsid w:val="00E22E10"/>
    <w:rsid w:val="00E35483"/>
    <w:rsid w:val="00E4712D"/>
    <w:rsid w:val="00E47FB2"/>
    <w:rsid w:val="00E52AE1"/>
    <w:rsid w:val="00E67E4A"/>
    <w:rsid w:val="00E716BB"/>
    <w:rsid w:val="00EA0A17"/>
    <w:rsid w:val="00EE555A"/>
    <w:rsid w:val="00EE617E"/>
    <w:rsid w:val="00EF2F61"/>
    <w:rsid w:val="00F00CFC"/>
    <w:rsid w:val="00F0309B"/>
    <w:rsid w:val="00F05870"/>
    <w:rsid w:val="00F204C6"/>
    <w:rsid w:val="00F21B2B"/>
    <w:rsid w:val="00F35D7B"/>
    <w:rsid w:val="00F36CD8"/>
    <w:rsid w:val="00F55D8B"/>
    <w:rsid w:val="00F63D4A"/>
    <w:rsid w:val="00F75CBE"/>
    <w:rsid w:val="00F76C0B"/>
    <w:rsid w:val="00F9168C"/>
    <w:rsid w:val="00F93FEE"/>
    <w:rsid w:val="00FA142A"/>
    <w:rsid w:val="00FA7A9E"/>
    <w:rsid w:val="00FC6A24"/>
    <w:rsid w:val="00FC7DCF"/>
    <w:rsid w:val="00FD2543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ED42F"/>
  <w15:docId w15:val="{8A2122A2-9147-4A8B-9351-2C0370B7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24"/>
  </w:style>
  <w:style w:type="paragraph" w:styleId="Footer">
    <w:name w:val="footer"/>
    <w:basedOn w:val="Normal"/>
    <w:link w:val="FooterChar"/>
    <w:uiPriority w:val="99"/>
    <w:unhideWhenUsed/>
    <w:rsid w:val="00B1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Enhtin Delbeg</cp:lastModifiedBy>
  <cp:revision>4</cp:revision>
  <cp:lastPrinted>2024-06-06T05:19:00Z</cp:lastPrinted>
  <dcterms:created xsi:type="dcterms:W3CDTF">2024-06-10T07:49:00Z</dcterms:created>
  <dcterms:modified xsi:type="dcterms:W3CDTF">2024-06-10T07:49:00Z</dcterms:modified>
</cp:coreProperties>
</file>